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0E16CF6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bookmarkStart w:id="0" w:name="_GoBack"/>
      <w:bookmarkEnd w:id="0"/>
      <w:r w:rsidR="00BD7832">
        <w:rPr>
          <w:rFonts w:ascii="HelveticaNeueLT Std" w:hAnsi="HelveticaNeueLT Std" w:cs="Arial"/>
          <w:b/>
          <w:bCs/>
          <w:sz w:val="20"/>
          <w:szCs w:val="20"/>
        </w:rPr>
        <w:t>octubre</w:t>
      </w:r>
      <w:r w:rsidR="0046712B">
        <w:rPr>
          <w:rFonts w:ascii="HelveticaNeueLT Std" w:hAnsi="HelveticaNeueLT Std" w:cs="Arial"/>
          <w:b/>
          <w:bCs/>
          <w:sz w:val="20"/>
          <w:szCs w:val="20"/>
        </w:rPr>
        <w:t xml:space="preserve"> </w:t>
      </w:r>
      <w:r w:rsidR="00860756" w:rsidRPr="000D4D13">
        <w:rPr>
          <w:rFonts w:ascii="HelveticaNeueLT Std" w:hAnsi="HelveticaNeueLT Std" w:cs="Arial"/>
          <w:b/>
          <w:bCs/>
          <w:sz w:val="20"/>
          <w:szCs w:val="20"/>
        </w:rPr>
        <w:t>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754E72">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6E1B1C" w:rsidRPr="000D4D13" w14:paraId="2E0E1D7A" w14:textId="77777777" w:rsidTr="005B4B72">
        <w:trPr>
          <w:trHeight w:val="277"/>
        </w:trPr>
        <w:tc>
          <w:tcPr>
            <w:tcW w:w="617" w:type="dxa"/>
            <w:tcBorders>
              <w:top w:val="single" w:sz="4" w:space="0" w:color="auto"/>
              <w:bottom w:val="single" w:sz="4" w:space="0" w:color="auto"/>
            </w:tcBorders>
          </w:tcPr>
          <w:p w14:paraId="477398E6" w14:textId="6BFCF4BC" w:rsidR="006E1B1C" w:rsidRPr="000D4D13" w:rsidRDefault="00EB5659" w:rsidP="006E1B1C">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25</w:t>
            </w:r>
          </w:p>
        </w:tc>
        <w:tc>
          <w:tcPr>
            <w:tcW w:w="2127" w:type="dxa"/>
            <w:tcBorders>
              <w:top w:val="single" w:sz="4" w:space="0" w:color="auto"/>
              <w:bottom w:val="single" w:sz="4" w:space="0" w:color="auto"/>
            </w:tcBorders>
          </w:tcPr>
          <w:p w14:paraId="0E0BB260" w14:textId="77777777" w:rsidR="00761C23" w:rsidRPr="00B80921" w:rsidRDefault="00761C23" w:rsidP="00761C2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28-octubre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2</w:t>
            </w:r>
          </w:p>
          <w:p w14:paraId="71C6BC4D" w14:textId="77777777" w:rsidR="00761C23" w:rsidRPr="00B80921" w:rsidRDefault="00761C23" w:rsidP="00761C2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032D559" w14:textId="77777777" w:rsidR="00761C23" w:rsidRPr="00B80921" w:rsidRDefault="00761C23" w:rsidP="00761C2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38BD8E1D" w14:textId="692FAF71" w:rsidR="006E1B1C" w:rsidRPr="00B80921" w:rsidRDefault="00761C23" w:rsidP="00761C2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Sección</w:t>
            </w:r>
          </w:p>
        </w:tc>
        <w:tc>
          <w:tcPr>
            <w:tcW w:w="2693" w:type="dxa"/>
            <w:tcBorders>
              <w:top w:val="single" w:sz="4" w:space="0" w:color="auto"/>
              <w:bottom w:val="single" w:sz="4" w:space="0" w:color="auto"/>
            </w:tcBorders>
          </w:tcPr>
          <w:p w14:paraId="48EE07F6" w14:textId="77777777" w:rsidR="00761C23" w:rsidRPr="00B80921" w:rsidRDefault="00761C23" w:rsidP="00761C2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6EB44C65" w14:textId="77777777" w:rsidR="00761C23" w:rsidRPr="00B80921" w:rsidRDefault="00761C23" w:rsidP="00761C2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B01D137" w14:textId="15E3AB57" w:rsidR="006E1B1C" w:rsidRPr="00B80921" w:rsidRDefault="00761C23" w:rsidP="00761C23">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761C23" w14:paraId="27D8C38D" w14:textId="77777777" w:rsidTr="00761C23">
              <w:trPr>
                <w:tblCellSpacing w:w="0" w:type="dxa"/>
              </w:trPr>
              <w:tc>
                <w:tcPr>
                  <w:tcW w:w="8832" w:type="dxa"/>
                  <w:shd w:val="clear" w:color="auto" w:fill="FFFFFF"/>
                  <w:vAlign w:val="center"/>
                  <w:hideMark/>
                </w:tcPr>
                <w:p w14:paraId="1DA1A332" w14:textId="77777777" w:rsidR="00761C23" w:rsidRDefault="00CF7F9E" w:rsidP="00761C23">
                  <w:pPr>
                    <w:jc w:val="both"/>
                    <w:rPr>
                      <w:rFonts w:ascii="Arial" w:hAnsi="Arial" w:cs="Arial"/>
                      <w:color w:val="2F2F2F"/>
                      <w:sz w:val="22"/>
                      <w:szCs w:val="22"/>
                      <w:lang w:eastAsia="es-MX"/>
                    </w:rPr>
                  </w:pPr>
                  <w:hyperlink r:id="rId8" w:history="1">
                    <w:r w:rsidR="00761C23" w:rsidRPr="00761C23">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septiembre de 2022.</w:t>
                    </w:r>
                  </w:hyperlink>
                </w:p>
              </w:tc>
              <w:tc>
                <w:tcPr>
                  <w:tcW w:w="6" w:type="dxa"/>
                  <w:shd w:val="clear" w:color="auto" w:fill="FFFFFF"/>
                  <w:vAlign w:val="center"/>
                  <w:hideMark/>
                </w:tcPr>
                <w:p w14:paraId="5CFE6E42" w14:textId="77777777" w:rsidR="00761C23" w:rsidRDefault="00761C23" w:rsidP="00761C23">
                  <w:pPr>
                    <w:rPr>
                      <w:rFonts w:ascii="Arial" w:hAnsi="Arial" w:cs="Arial"/>
                      <w:color w:val="2F2F2F"/>
                      <w:sz w:val="22"/>
                      <w:szCs w:val="22"/>
                    </w:rPr>
                  </w:pPr>
                </w:p>
              </w:tc>
            </w:tr>
            <w:tr w:rsidR="00761C23" w14:paraId="1FC0D144" w14:textId="77777777" w:rsidTr="00761C23">
              <w:trPr>
                <w:trHeight w:val="180"/>
                <w:tblCellSpacing w:w="0" w:type="dxa"/>
              </w:trPr>
              <w:tc>
                <w:tcPr>
                  <w:tcW w:w="8832" w:type="dxa"/>
                  <w:shd w:val="clear" w:color="auto" w:fill="FFFFFF"/>
                  <w:hideMark/>
                </w:tcPr>
                <w:p w14:paraId="41D2CF70" w14:textId="23E9B469" w:rsidR="00761C23" w:rsidRDefault="00761C23" w:rsidP="00761C23">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67690E6" wp14:editId="72904666">
                        <wp:extent cx="95250" cy="11430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4F6CE603" w14:textId="77777777" w:rsidR="00761C23" w:rsidRDefault="00761C23" w:rsidP="00761C23">
                  <w:pPr>
                    <w:rPr>
                      <w:sz w:val="20"/>
                      <w:szCs w:val="20"/>
                    </w:rPr>
                  </w:pPr>
                </w:p>
              </w:tc>
            </w:tr>
          </w:tbl>
          <w:p w14:paraId="6FC40D49" w14:textId="6D8AED13" w:rsidR="00FA4517" w:rsidRDefault="00FA4517" w:rsidP="001D6858"/>
        </w:tc>
        <w:tc>
          <w:tcPr>
            <w:tcW w:w="5812" w:type="dxa"/>
            <w:tcBorders>
              <w:top w:val="single" w:sz="4" w:space="0" w:color="auto"/>
              <w:bottom w:val="single" w:sz="4" w:space="0" w:color="auto"/>
            </w:tcBorders>
          </w:tcPr>
          <w:p w14:paraId="060307AD" w14:textId="3A9A2F4E" w:rsidR="00761C23" w:rsidRDefault="00761C23" w:rsidP="00761C23">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se da a conocer: </w:t>
            </w:r>
          </w:p>
          <w:p w14:paraId="1F745CDD" w14:textId="56E9B963" w:rsidR="00761C23" w:rsidRPr="00532CEE" w:rsidRDefault="00761C23" w:rsidP="00053708">
            <w:pPr>
              <w:pStyle w:val="Prrafodelista"/>
              <w:numPr>
                <w:ilvl w:val="0"/>
                <w:numId w:val="26"/>
              </w:numPr>
              <w:jc w:val="both"/>
              <w:rPr>
                <w:rFonts w:ascii="HelveticaNeueLT Std Lt" w:eastAsia="Times New Roman" w:hAnsi="HelveticaNeueLT Std Lt" w:cs="Arial"/>
                <w:sz w:val="20"/>
                <w:szCs w:val="20"/>
                <w:lang w:eastAsia="es-MX"/>
              </w:rPr>
            </w:pPr>
            <w:r w:rsidRPr="00532CEE">
              <w:rPr>
                <w:rFonts w:ascii="HelveticaNeueLT Std Lt" w:eastAsia="Times New Roman" w:hAnsi="HelveticaNeueLT Std Lt" w:cs="Arial"/>
                <w:sz w:val="20"/>
                <w:szCs w:val="20"/>
                <w:lang w:eastAsia="es-MX"/>
              </w:rPr>
              <w:t>La recaudación federal participable de agosto de 2002, las participaciones en ingresos federales por el mes de septiembre</w:t>
            </w:r>
            <w:r w:rsidR="00532CEE">
              <w:rPr>
                <w:rFonts w:ascii="HelveticaNeueLT Std Lt" w:eastAsia="Times New Roman" w:hAnsi="HelveticaNeueLT Std Lt" w:cs="Arial"/>
                <w:sz w:val="20"/>
                <w:szCs w:val="20"/>
                <w:lang w:eastAsia="es-MX"/>
              </w:rPr>
              <w:t xml:space="preserve"> d</w:t>
            </w:r>
            <w:r w:rsidRPr="00532CEE">
              <w:rPr>
                <w:rFonts w:ascii="HelveticaNeueLT Std Lt" w:eastAsia="Times New Roman" w:hAnsi="HelveticaNeueLT Std Lt" w:cs="Arial"/>
                <w:sz w:val="20"/>
                <w:szCs w:val="20"/>
                <w:lang w:eastAsia="es-MX"/>
              </w:rPr>
              <w:t>e 2022, así como el procedimiento seguido</w:t>
            </w:r>
            <w:r w:rsidR="00CF0154" w:rsidRPr="00532CEE">
              <w:rPr>
                <w:rFonts w:ascii="HelveticaNeueLT Std Lt" w:eastAsia="Times New Roman" w:hAnsi="HelveticaNeueLT Std Lt" w:cs="Arial"/>
                <w:sz w:val="20"/>
                <w:szCs w:val="20"/>
                <w:lang w:eastAsia="es-MX"/>
              </w:rPr>
              <w:t xml:space="preserve"> en la terminación e integración de las mismas, por entidad federativa y en su caso por municipios. La cifra correspondiente al mes de septiembre de 2022 no incluye deducciones derivadas de compromisos financieros contraídos por entidades federativas.</w:t>
            </w:r>
          </w:p>
          <w:p w14:paraId="7D435BF6" w14:textId="69021921" w:rsidR="00761C23" w:rsidRDefault="00761C23" w:rsidP="00761C23">
            <w:pPr>
              <w:jc w:val="both"/>
              <w:rPr>
                <w:rFonts w:ascii="HelveticaNeueLT Std Lt" w:eastAsia="Times New Roman" w:hAnsi="HelveticaNeueLT Std Lt" w:cs="Arial"/>
                <w:sz w:val="20"/>
                <w:szCs w:val="20"/>
                <w:lang w:eastAsia="es-MX"/>
              </w:rPr>
            </w:pPr>
          </w:p>
          <w:p w14:paraId="5683CB18" w14:textId="24487A1D" w:rsidR="00EB5659" w:rsidRPr="00EB5659" w:rsidRDefault="00EB5659" w:rsidP="001E3D73">
            <w:pPr>
              <w:pStyle w:val="Prrafodelista"/>
              <w:numPr>
                <w:ilvl w:val="0"/>
                <w:numId w:val="28"/>
              </w:numPr>
              <w:jc w:val="both"/>
              <w:rPr>
                <w:rFonts w:ascii="HelveticaNeueLT Std Lt" w:eastAsia="Times New Roman" w:hAnsi="HelveticaNeueLT Std Lt" w:cs="Arial"/>
                <w:sz w:val="20"/>
                <w:szCs w:val="20"/>
                <w:lang w:eastAsia="es-MX"/>
              </w:rPr>
            </w:pPr>
            <w:r w:rsidRPr="00EB5659">
              <w:rPr>
                <w:rFonts w:ascii="HelveticaNeueLT Std Lt" w:eastAsia="Times New Roman" w:hAnsi="HelveticaNeueLT Std Lt" w:cs="Arial"/>
                <w:sz w:val="20"/>
                <w:szCs w:val="20"/>
                <w:lang w:eastAsia="es-MX"/>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2022.</w:t>
            </w:r>
          </w:p>
          <w:p w14:paraId="3BAC3C64" w14:textId="3B1CA58E" w:rsidR="00761C23" w:rsidRDefault="00761C23" w:rsidP="00761C23">
            <w:pPr>
              <w:jc w:val="both"/>
              <w:rPr>
                <w:rFonts w:ascii="HelveticaNeueLT Std Lt" w:eastAsia="Times New Roman" w:hAnsi="HelveticaNeueLT Std Lt" w:cs="Arial"/>
                <w:sz w:val="20"/>
                <w:szCs w:val="20"/>
                <w:lang w:eastAsia="es-MX"/>
              </w:rPr>
            </w:pPr>
          </w:p>
          <w:p w14:paraId="4F3E8F59" w14:textId="2D308B79" w:rsidR="00A26E42" w:rsidRPr="00A26E42" w:rsidRDefault="00A26E42" w:rsidP="00CF0154">
            <w:pPr>
              <w:spacing w:line="276" w:lineRule="auto"/>
              <w:ind w:right="236"/>
              <w:rPr>
                <w:rFonts w:ascii="HelveticaNeueLT Std Lt" w:eastAsia="Times New Roman" w:hAnsi="HelveticaNeueLT Std Lt" w:cs="Arial"/>
                <w:sz w:val="20"/>
                <w:szCs w:val="20"/>
                <w:lang w:eastAsia="es-MX"/>
              </w:rPr>
            </w:pPr>
          </w:p>
        </w:tc>
      </w:tr>
    </w:tbl>
    <w:p w14:paraId="64A0A8FC" w14:textId="2F7E8B93" w:rsidR="00761C23" w:rsidRDefault="00761C23" w:rsidP="00EB5659">
      <w:pPr>
        <w:spacing w:line="276" w:lineRule="auto"/>
        <w:ind w:right="236"/>
        <w:jc w:val="both"/>
        <w:rPr>
          <w:rFonts w:ascii="HelveticaNeueLT Std" w:hAnsi="HelveticaNeueLT Std" w:cs="Arial"/>
          <w:color w:val="FF0000"/>
          <w:sz w:val="20"/>
          <w:szCs w:val="20"/>
        </w:rPr>
      </w:pPr>
    </w:p>
    <w:sectPr w:rsidR="00761C23" w:rsidSect="00DC256E">
      <w:headerReference w:type="default" r:id="rId10"/>
      <w:footerReference w:type="default" r:id="rId11"/>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E0956" w14:textId="77777777" w:rsidR="00CF7F9E" w:rsidRDefault="00CF7F9E" w:rsidP="00FA6D75">
      <w:r>
        <w:separator/>
      </w:r>
    </w:p>
  </w:endnote>
  <w:endnote w:type="continuationSeparator" w:id="0">
    <w:p w14:paraId="460CC936" w14:textId="77777777" w:rsidR="00CF7F9E" w:rsidRDefault="00CF7F9E"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6618D077"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BD7832">
              <w:rPr>
                <w:rFonts w:ascii="Arial" w:hAnsi="Arial" w:cs="Arial"/>
                <w:b/>
                <w:bCs/>
                <w:noProof/>
                <w:sz w:val="20"/>
                <w:szCs w:val="20"/>
              </w:rPr>
              <w:t>1</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BD7832">
              <w:rPr>
                <w:rFonts w:ascii="Arial" w:hAnsi="Arial" w:cs="Arial"/>
                <w:b/>
                <w:bCs/>
                <w:noProof/>
                <w:sz w:val="20"/>
                <w:szCs w:val="20"/>
              </w:rPr>
              <w:t>1</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0132" w14:textId="77777777" w:rsidR="00CF7F9E" w:rsidRDefault="00CF7F9E" w:rsidP="00FA6D75">
      <w:r>
        <w:separator/>
      </w:r>
    </w:p>
  </w:footnote>
  <w:footnote w:type="continuationSeparator" w:id="0">
    <w:p w14:paraId="22288F8A" w14:textId="77777777" w:rsidR="00CF7F9E" w:rsidRDefault="00CF7F9E"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C91510"/>
    <w:multiLevelType w:val="hybridMultilevel"/>
    <w:tmpl w:val="571E77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2E2777"/>
    <w:multiLevelType w:val="hybridMultilevel"/>
    <w:tmpl w:val="7FD234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2"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26"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2"/>
  </w:num>
  <w:num w:numId="4">
    <w:abstractNumId w:val="20"/>
  </w:num>
  <w:num w:numId="5">
    <w:abstractNumId w:val="21"/>
  </w:num>
  <w:num w:numId="6">
    <w:abstractNumId w:val="25"/>
  </w:num>
  <w:num w:numId="7">
    <w:abstractNumId w:val="15"/>
  </w:num>
  <w:num w:numId="8">
    <w:abstractNumId w:val="10"/>
  </w:num>
  <w:num w:numId="9">
    <w:abstractNumId w:val="24"/>
  </w:num>
  <w:num w:numId="10">
    <w:abstractNumId w:val="19"/>
  </w:num>
  <w:num w:numId="11">
    <w:abstractNumId w:val="17"/>
  </w:num>
  <w:num w:numId="12">
    <w:abstractNumId w:val="2"/>
  </w:num>
  <w:num w:numId="13">
    <w:abstractNumId w:val="5"/>
  </w:num>
  <w:num w:numId="14">
    <w:abstractNumId w:val="7"/>
  </w:num>
  <w:num w:numId="15">
    <w:abstractNumId w:val="14"/>
  </w:num>
  <w:num w:numId="16">
    <w:abstractNumId w:val="3"/>
  </w:num>
  <w:num w:numId="17">
    <w:abstractNumId w:val="1"/>
  </w:num>
  <w:num w:numId="18">
    <w:abstractNumId w:val="0"/>
  </w:num>
  <w:num w:numId="19">
    <w:abstractNumId w:val="6"/>
  </w:num>
  <w:num w:numId="20">
    <w:abstractNumId w:val="27"/>
  </w:num>
  <w:num w:numId="21">
    <w:abstractNumId w:val="26"/>
  </w:num>
  <w:num w:numId="22">
    <w:abstractNumId w:val="11"/>
  </w:num>
  <w:num w:numId="23">
    <w:abstractNumId w:val="18"/>
  </w:num>
  <w:num w:numId="24">
    <w:abstractNumId w:val="13"/>
  </w:num>
  <w:num w:numId="25">
    <w:abstractNumId w:val="4"/>
  </w:num>
  <w:num w:numId="26">
    <w:abstractNumId w:val="22"/>
  </w:num>
  <w:num w:numId="27">
    <w:abstractNumId w:val="9"/>
  </w:num>
  <w:num w:numId="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AB8"/>
    <w:rsid w:val="00241F5A"/>
    <w:rsid w:val="002421D1"/>
    <w:rsid w:val="00242DA9"/>
    <w:rsid w:val="00242F76"/>
    <w:rsid w:val="002441B0"/>
    <w:rsid w:val="00244970"/>
    <w:rsid w:val="00244C69"/>
    <w:rsid w:val="00245351"/>
    <w:rsid w:val="0024547D"/>
    <w:rsid w:val="00245559"/>
    <w:rsid w:val="00245634"/>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D09"/>
    <w:rsid w:val="0030311F"/>
    <w:rsid w:val="00305C56"/>
    <w:rsid w:val="00306645"/>
    <w:rsid w:val="00310E50"/>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2D6"/>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712B"/>
    <w:rsid w:val="00470EA7"/>
    <w:rsid w:val="00471113"/>
    <w:rsid w:val="00471656"/>
    <w:rsid w:val="00474904"/>
    <w:rsid w:val="00474F56"/>
    <w:rsid w:val="0047657C"/>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391"/>
    <w:rsid w:val="006145A7"/>
    <w:rsid w:val="00615FA2"/>
    <w:rsid w:val="0061655A"/>
    <w:rsid w:val="00616692"/>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18FF"/>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20"/>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004"/>
    <w:rsid w:val="00A644F7"/>
    <w:rsid w:val="00A64EB3"/>
    <w:rsid w:val="00A66073"/>
    <w:rsid w:val="00A673CE"/>
    <w:rsid w:val="00A67442"/>
    <w:rsid w:val="00A67FC8"/>
    <w:rsid w:val="00A70FAB"/>
    <w:rsid w:val="00A7127F"/>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832"/>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CF7F9E"/>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4517"/>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69933&amp;fecha=28/10/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0226-9E95-4FDD-871E-98688FFE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1</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94</cp:revision>
  <cp:lastPrinted>2021-01-29T22:36:00Z</cp:lastPrinted>
  <dcterms:created xsi:type="dcterms:W3CDTF">2019-01-03T20:20:00Z</dcterms:created>
  <dcterms:modified xsi:type="dcterms:W3CDTF">2022-11-03T17:02:00Z</dcterms:modified>
</cp:coreProperties>
</file>