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AD0AA" w14:textId="77777777" w:rsidR="00320F7B" w:rsidRPr="009E299E" w:rsidRDefault="00320F7B" w:rsidP="00B60377">
      <w:pPr>
        <w:pStyle w:val="Ttulo"/>
        <w:tabs>
          <w:tab w:val="center" w:pos="5935"/>
          <w:tab w:val="left" w:pos="8830"/>
        </w:tabs>
        <w:spacing w:before="0" w:after="0" w:line="276" w:lineRule="auto"/>
        <w:rPr>
          <w:rFonts w:ascii="HelveticaNeueLT Std" w:hAnsi="HelveticaNeueLT Std"/>
          <w:sz w:val="24"/>
          <w:szCs w:val="24"/>
        </w:rPr>
      </w:pPr>
      <w:r w:rsidRPr="009E299E">
        <w:rPr>
          <w:rFonts w:ascii="HelveticaNeueLT Std" w:hAnsi="HelveticaNeueLT Std"/>
          <w:sz w:val="24"/>
          <w:szCs w:val="24"/>
        </w:rPr>
        <w:t>Sinopsis</w:t>
      </w:r>
    </w:p>
    <w:p w14:paraId="5D74113A" w14:textId="5C8E6166" w:rsidR="00320F7B" w:rsidRPr="009E299E" w:rsidRDefault="00CB1032" w:rsidP="00B60377">
      <w:pPr>
        <w:spacing w:line="276" w:lineRule="auto"/>
        <w:jc w:val="center"/>
        <w:rPr>
          <w:rFonts w:ascii="HelveticaNeueLT Std" w:hAnsi="HelveticaNeueLT Std" w:cs="Arial"/>
          <w:b/>
          <w:bCs/>
        </w:rPr>
      </w:pPr>
      <w:r>
        <w:rPr>
          <w:rFonts w:ascii="HelveticaNeueLT Std" w:hAnsi="HelveticaNeueLT Std" w:cs="Arial"/>
          <w:b/>
          <w:bCs/>
        </w:rPr>
        <w:t>Periódico Oficial “</w:t>
      </w:r>
      <w:r w:rsidR="00BD5716" w:rsidRPr="009E299E">
        <w:rPr>
          <w:rFonts w:ascii="HelveticaNeueLT Std" w:hAnsi="HelveticaNeueLT Std" w:cs="Arial"/>
          <w:b/>
          <w:bCs/>
        </w:rPr>
        <w:t>Gaceta del Gobierno</w:t>
      </w:r>
      <w:r>
        <w:rPr>
          <w:rFonts w:ascii="HelveticaNeueLT Std" w:hAnsi="HelveticaNeueLT Std" w:cs="Arial"/>
          <w:b/>
          <w:bCs/>
        </w:rPr>
        <w:t>”</w:t>
      </w:r>
    </w:p>
    <w:p w14:paraId="48C5C77F" w14:textId="77777777" w:rsidR="00B67C07" w:rsidRPr="009E299E" w:rsidRDefault="00B67C07" w:rsidP="00B60377">
      <w:pPr>
        <w:spacing w:line="276" w:lineRule="auto"/>
        <w:jc w:val="center"/>
        <w:rPr>
          <w:rFonts w:ascii="HelveticaNeueLT Std" w:hAnsi="HelveticaNeueLT Std" w:cs="Arial"/>
          <w:b/>
          <w:bCs/>
        </w:rPr>
      </w:pPr>
    </w:p>
    <w:p w14:paraId="66831C6A" w14:textId="2D4CC61B" w:rsidR="00320F7B" w:rsidRPr="009E299E" w:rsidRDefault="00320F7B" w:rsidP="00B60377">
      <w:pPr>
        <w:spacing w:line="276" w:lineRule="auto"/>
        <w:jc w:val="center"/>
        <w:rPr>
          <w:rFonts w:ascii="HelveticaNeueLT Std" w:hAnsi="HelveticaNeueLT Std" w:cs="Arial"/>
          <w:b/>
          <w:bCs/>
        </w:rPr>
      </w:pPr>
      <w:r w:rsidRPr="009E299E">
        <w:rPr>
          <w:rFonts w:ascii="HelveticaNeueLT Std" w:hAnsi="HelveticaNeueLT Std" w:cs="Arial"/>
          <w:b/>
          <w:bCs/>
        </w:rPr>
        <w:t xml:space="preserve">Período </w:t>
      </w:r>
      <w:r w:rsidR="009D103D">
        <w:rPr>
          <w:rFonts w:ascii="HelveticaNeueLT Std" w:hAnsi="HelveticaNeueLT Std" w:cs="Arial"/>
          <w:b/>
          <w:bCs/>
        </w:rPr>
        <w:t>febrero</w:t>
      </w:r>
      <w:r w:rsidR="009D103D" w:rsidRPr="009E299E">
        <w:rPr>
          <w:rFonts w:ascii="HelveticaNeueLT Std" w:hAnsi="HelveticaNeueLT Std" w:cs="Arial"/>
          <w:b/>
          <w:bCs/>
        </w:rPr>
        <w:t xml:space="preserve"> </w:t>
      </w:r>
      <w:r w:rsidR="0007752C" w:rsidRPr="009E299E">
        <w:rPr>
          <w:rFonts w:ascii="HelveticaNeueLT Std" w:hAnsi="HelveticaNeueLT Std" w:cs="Arial"/>
          <w:b/>
          <w:bCs/>
        </w:rPr>
        <w:t xml:space="preserve">de </w:t>
      </w:r>
      <w:r w:rsidR="008202D9" w:rsidRPr="009E299E">
        <w:rPr>
          <w:rFonts w:ascii="HelveticaNeueLT Std" w:hAnsi="HelveticaNeueLT Std" w:cs="Arial"/>
          <w:b/>
          <w:bCs/>
        </w:rPr>
        <w:t>20</w:t>
      </w:r>
      <w:r w:rsidR="00077AB7" w:rsidRPr="009E299E">
        <w:rPr>
          <w:rFonts w:ascii="HelveticaNeueLT Std" w:hAnsi="HelveticaNeueLT Std" w:cs="Arial"/>
          <w:b/>
          <w:bCs/>
        </w:rPr>
        <w:t>2</w:t>
      </w:r>
      <w:r w:rsidR="00CB1032">
        <w:rPr>
          <w:rFonts w:ascii="HelveticaNeueLT Std" w:hAnsi="HelveticaNeueLT Std" w:cs="Arial"/>
          <w:b/>
          <w:bCs/>
        </w:rPr>
        <w:t>2</w:t>
      </w:r>
    </w:p>
    <w:p w14:paraId="11992D2B" w14:textId="77777777" w:rsidR="00E24D56" w:rsidRPr="009E299E" w:rsidRDefault="00E24D56" w:rsidP="00B60377">
      <w:pPr>
        <w:spacing w:line="276" w:lineRule="auto"/>
        <w:jc w:val="center"/>
        <w:rPr>
          <w:rFonts w:ascii="HelveticaNeueLT Std" w:hAnsi="HelveticaNeueLT Std" w:cs="Arial"/>
          <w:b/>
          <w:bCs/>
          <w:sz w:val="16"/>
          <w:szCs w:val="16"/>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3686"/>
        <w:gridCol w:w="7938"/>
      </w:tblGrid>
      <w:tr w:rsidR="00763022" w:rsidRPr="009E299E" w14:paraId="780E9BC6" w14:textId="77777777" w:rsidTr="00CB1032">
        <w:trPr>
          <w:tblHeader/>
          <w:jc w:val="center"/>
        </w:trPr>
        <w:tc>
          <w:tcPr>
            <w:tcW w:w="567" w:type="dxa"/>
            <w:tcBorders>
              <w:bottom w:val="single" w:sz="4" w:space="0" w:color="auto"/>
            </w:tcBorders>
            <w:shd w:val="clear" w:color="auto" w:fill="D9D9D9"/>
          </w:tcPr>
          <w:p w14:paraId="430D2FAC"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No.</w:t>
            </w:r>
          </w:p>
        </w:tc>
        <w:tc>
          <w:tcPr>
            <w:tcW w:w="2410" w:type="dxa"/>
            <w:tcBorders>
              <w:bottom w:val="single" w:sz="4" w:space="0" w:color="auto"/>
            </w:tcBorders>
            <w:shd w:val="clear" w:color="auto" w:fill="D9D9D9"/>
          </w:tcPr>
          <w:p w14:paraId="6BEAB040"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Fecha</w:t>
            </w:r>
          </w:p>
        </w:tc>
        <w:tc>
          <w:tcPr>
            <w:tcW w:w="3686" w:type="dxa"/>
            <w:tcBorders>
              <w:bottom w:val="single" w:sz="4" w:space="0" w:color="auto"/>
            </w:tcBorders>
            <w:shd w:val="clear" w:color="auto" w:fill="D9D9D9"/>
          </w:tcPr>
          <w:p w14:paraId="25786E21"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Contenido</w:t>
            </w:r>
          </w:p>
        </w:tc>
        <w:tc>
          <w:tcPr>
            <w:tcW w:w="7938" w:type="dxa"/>
            <w:tcBorders>
              <w:bottom w:val="single" w:sz="4" w:space="0" w:color="auto"/>
            </w:tcBorders>
            <w:shd w:val="clear" w:color="auto" w:fill="D9D9D9"/>
          </w:tcPr>
          <w:p w14:paraId="1825AA9A" w14:textId="77777777" w:rsidR="00BD5716" w:rsidRPr="009E299E" w:rsidRDefault="00BD5716" w:rsidP="00B60377">
            <w:pPr>
              <w:spacing w:line="276" w:lineRule="auto"/>
              <w:jc w:val="center"/>
              <w:rPr>
                <w:rFonts w:ascii="HelveticaNeueLT Std" w:hAnsi="HelveticaNeueLT Std" w:cs="Arial"/>
                <w:b/>
                <w:bCs/>
                <w:sz w:val="20"/>
                <w:szCs w:val="20"/>
              </w:rPr>
            </w:pPr>
            <w:r w:rsidRPr="009E299E">
              <w:rPr>
                <w:rFonts w:ascii="HelveticaNeueLT Std" w:hAnsi="HelveticaNeueLT Std" w:cs="Arial"/>
                <w:b/>
                <w:bCs/>
                <w:sz w:val="20"/>
                <w:szCs w:val="20"/>
              </w:rPr>
              <w:t>Observaciones</w:t>
            </w:r>
          </w:p>
        </w:tc>
      </w:tr>
      <w:tr w:rsidR="00D61A79" w:rsidRPr="009E299E" w14:paraId="3811D77C" w14:textId="77777777" w:rsidTr="006B1B95">
        <w:trPr>
          <w:trHeight w:val="117"/>
          <w:jc w:val="center"/>
        </w:trPr>
        <w:tc>
          <w:tcPr>
            <w:tcW w:w="567" w:type="dxa"/>
            <w:tcBorders>
              <w:top w:val="single" w:sz="4" w:space="0" w:color="auto"/>
              <w:bottom w:val="single" w:sz="4" w:space="0" w:color="auto"/>
            </w:tcBorders>
          </w:tcPr>
          <w:p w14:paraId="63F8FD5B" w14:textId="77777777" w:rsidR="008C3BCA" w:rsidRPr="009E299E" w:rsidRDefault="008C3BCA" w:rsidP="00B60377">
            <w:pPr>
              <w:spacing w:line="276" w:lineRule="auto"/>
              <w:jc w:val="center"/>
              <w:rPr>
                <w:rFonts w:ascii="HelveticaNeueLT Std" w:hAnsi="HelveticaNeueLT Std" w:cs="Arial"/>
                <w:b/>
                <w:bCs/>
                <w:sz w:val="20"/>
                <w:szCs w:val="20"/>
              </w:rPr>
            </w:pPr>
          </w:p>
          <w:p w14:paraId="04501682" w14:textId="7B0CFDA2" w:rsidR="00D61A79" w:rsidRPr="009E299E" w:rsidRDefault="009D103D" w:rsidP="00B60377">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20</w:t>
            </w:r>
          </w:p>
        </w:tc>
        <w:tc>
          <w:tcPr>
            <w:tcW w:w="2410" w:type="dxa"/>
            <w:tcBorders>
              <w:top w:val="single" w:sz="4" w:space="0" w:color="auto"/>
              <w:bottom w:val="single" w:sz="4" w:space="0" w:color="auto"/>
            </w:tcBorders>
          </w:tcPr>
          <w:p w14:paraId="7A9FCAA2" w14:textId="77777777" w:rsidR="008C3BCA" w:rsidRPr="009E299E" w:rsidRDefault="008C3BCA" w:rsidP="00B60377">
            <w:pPr>
              <w:spacing w:line="276" w:lineRule="auto"/>
              <w:ind w:left="17"/>
              <w:jc w:val="center"/>
              <w:rPr>
                <w:rFonts w:ascii="HelveticaNeueLT Std" w:hAnsi="HelveticaNeueLT Std" w:cs="Arial"/>
                <w:b/>
                <w:sz w:val="20"/>
                <w:szCs w:val="20"/>
              </w:rPr>
            </w:pPr>
          </w:p>
          <w:p w14:paraId="483A982C" w14:textId="3ECCDA8A" w:rsidR="00D61A79" w:rsidRPr="009E299E" w:rsidRDefault="009D103D" w:rsidP="00B60377">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01-febrero</w:t>
            </w:r>
            <w:r w:rsidR="009E299E">
              <w:rPr>
                <w:rFonts w:ascii="HelveticaNeueLT Std" w:hAnsi="HelveticaNeueLT Std" w:cs="Arial"/>
                <w:b/>
                <w:sz w:val="20"/>
                <w:szCs w:val="20"/>
              </w:rPr>
              <w:t>-</w:t>
            </w:r>
            <w:r w:rsidR="00144163" w:rsidRPr="009E299E">
              <w:rPr>
                <w:rFonts w:ascii="HelveticaNeueLT Std" w:hAnsi="HelveticaNeueLT Std" w:cs="Arial"/>
                <w:b/>
                <w:sz w:val="20"/>
                <w:szCs w:val="20"/>
              </w:rPr>
              <w:t>20</w:t>
            </w:r>
            <w:r w:rsidR="00BA062F" w:rsidRPr="009E299E">
              <w:rPr>
                <w:rFonts w:ascii="HelveticaNeueLT Std" w:hAnsi="HelveticaNeueLT Std" w:cs="Arial"/>
                <w:b/>
                <w:sz w:val="20"/>
                <w:szCs w:val="20"/>
              </w:rPr>
              <w:t>20</w:t>
            </w:r>
          </w:p>
          <w:p w14:paraId="372733B3" w14:textId="77777777" w:rsidR="0095452B" w:rsidRPr="009E299E" w:rsidRDefault="0095452B" w:rsidP="00B60377">
            <w:pPr>
              <w:spacing w:line="276" w:lineRule="auto"/>
              <w:ind w:left="17"/>
              <w:jc w:val="center"/>
              <w:rPr>
                <w:rFonts w:ascii="HelveticaNeueLT Std" w:hAnsi="HelveticaNeueLT Std" w:cs="Arial"/>
                <w:b/>
                <w:sz w:val="20"/>
                <w:szCs w:val="20"/>
              </w:rPr>
            </w:pPr>
          </w:p>
          <w:p w14:paraId="75F7361C" w14:textId="77777777" w:rsidR="0095452B" w:rsidRPr="009E299E" w:rsidRDefault="0095452B" w:rsidP="00B60377">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0F7C3147" w14:textId="5497FD69" w:rsidR="0095452B" w:rsidRPr="009E299E" w:rsidRDefault="0095452B" w:rsidP="009D103D">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 xml:space="preserve"> </w:t>
            </w:r>
            <w:r w:rsidR="009D103D">
              <w:rPr>
                <w:rFonts w:ascii="HelveticaNeueLT Std" w:hAnsi="HelveticaNeueLT Std" w:cs="Arial"/>
                <w:b/>
                <w:sz w:val="20"/>
                <w:szCs w:val="20"/>
              </w:rPr>
              <w:t xml:space="preserve">Segunda </w:t>
            </w:r>
          </w:p>
        </w:tc>
        <w:tc>
          <w:tcPr>
            <w:tcW w:w="3686" w:type="dxa"/>
            <w:tcBorders>
              <w:top w:val="single" w:sz="4" w:space="0" w:color="auto"/>
              <w:bottom w:val="single" w:sz="4" w:space="0" w:color="auto"/>
            </w:tcBorders>
            <w:shd w:val="clear" w:color="auto" w:fill="FFFFFF" w:themeFill="background1"/>
          </w:tcPr>
          <w:p w14:paraId="03CD8B9F" w14:textId="2DD84471" w:rsidR="00144163" w:rsidRDefault="00144163" w:rsidP="00B60377">
            <w:pPr>
              <w:spacing w:before="225" w:after="225" w:line="276" w:lineRule="auto"/>
              <w:jc w:val="center"/>
              <w:rPr>
                <w:rFonts w:ascii="HelveticaNeueLT Std" w:hAnsi="HelveticaNeueLT Std" w:cs="Arial"/>
                <w:b/>
                <w:sz w:val="20"/>
                <w:szCs w:val="20"/>
              </w:rPr>
            </w:pPr>
            <w:r w:rsidRPr="009E299E">
              <w:rPr>
                <w:rFonts w:ascii="HelveticaNeueLT Std" w:hAnsi="HelveticaNeueLT Std" w:cs="Arial"/>
                <w:b/>
                <w:sz w:val="20"/>
                <w:szCs w:val="20"/>
              </w:rPr>
              <w:t xml:space="preserve">Poder </w:t>
            </w:r>
            <w:r w:rsidR="009E299E">
              <w:rPr>
                <w:rFonts w:ascii="HelveticaNeueLT Std" w:hAnsi="HelveticaNeueLT Std" w:cs="Arial"/>
                <w:b/>
                <w:sz w:val="20"/>
                <w:szCs w:val="20"/>
              </w:rPr>
              <w:t xml:space="preserve">Legislativo </w:t>
            </w:r>
            <w:r w:rsidRPr="009E299E">
              <w:rPr>
                <w:rFonts w:ascii="HelveticaNeueLT Std" w:hAnsi="HelveticaNeueLT Std" w:cs="Arial"/>
                <w:b/>
                <w:sz w:val="20"/>
                <w:szCs w:val="20"/>
              </w:rPr>
              <w:t>del Estado</w:t>
            </w:r>
          </w:p>
          <w:p w14:paraId="2A7B1F2D" w14:textId="389D2E94" w:rsidR="00144163" w:rsidRPr="009E299E" w:rsidRDefault="0001678D" w:rsidP="00B60377">
            <w:pPr>
              <w:spacing w:before="225" w:after="225" w:line="276" w:lineRule="auto"/>
              <w:jc w:val="both"/>
              <w:rPr>
                <w:rFonts w:ascii="HelveticaNeueLT Std" w:hAnsi="HelveticaNeueLT Std" w:cs="Arial"/>
                <w:b/>
                <w:sz w:val="20"/>
                <w:szCs w:val="20"/>
              </w:rPr>
            </w:pPr>
            <w:hyperlink r:id="rId8" w:tgtFrame="_blank" w:history="1">
              <w:r w:rsidR="009D103D" w:rsidRPr="009D103D">
                <w:rPr>
                  <w:rFonts w:ascii="HelveticaNeueLT Std" w:hAnsi="HelveticaNeueLT Std" w:cs="Arial"/>
                  <w:b/>
                  <w:sz w:val="20"/>
                  <w:szCs w:val="20"/>
                </w:rPr>
                <w:t>Nota aclaratoria y anexos del decreto número 20 de la “LXI” Legislatura del Estado de México, por el que se expide el presupuesto de egresos del Gobierno del Estado de México para el ejercicio fiscal 2022, publicado el día 31 de enero de 2022 en la sección segunda del Periódico Oficial “Gaceta del Gobierno”.</w:t>
              </w:r>
            </w:hyperlink>
          </w:p>
        </w:tc>
        <w:tc>
          <w:tcPr>
            <w:tcW w:w="7938" w:type="dxa"/>
            <w:tcBorders>
              <w:top w:val="single" w:sz="4" w:space="0" w:color="auto"/>
              <w:bottom w:val="single" w:sz="4" w:space="0" w:color="auto"/>
            </w:tcBorders>
          </w:tcPr>
          <w:p w14:paraId="6F1CC4CD" w14:textId="77777777" w:rsidR="005B6299" w:rsidRDefault="005B6299" w:rsidP="00B60377">
            <w:pPr>
              <w:autoSpaceDE w:val="0"/>
              <w:autoSpaceDN w:val="0"/>
              <w:adjustRightInd w:val="0"/>
              <w:spacing w:line="276" w:lineRule="auto"/>
              <w:jc w:val="both"/>
              <w:rPr>
                <w:rFonts w:ascii="HelveticaNeueLT Std" w:hAnsi="HelveticaNeueLT Std" w:cs="Arial"/>
                <w:bCs/>
                <w:sz w:val="20"/>
                <w:szCs w:val="20"/>
                <w:lang w:eastAsia="es-MX"/>
              </w:rPr>
            </w:pPr>
          </w:p>
          <w:p w14:paraId="46ACE24D" w14:textId="09E346B8" w:rsidR="00B86928" w:rsidRDefault="00CA3EDF" w:rsidP="00B60377">
            <w:pPr>
              <w:autoSpaceDE w:val="0"/>
              <w:autoSpaceDN w:val="0"/>
              <w:adjustRightInd w:val="0"/>
              <w:spacing w:line="276" w:lineRule="auto"/>
              <w:jc w:val="both"/>
              <w:rPr>
                <w:rFonts w:ascii="HelveticaNeueLT Std" w:hAnsi="HelveticaNeueLT Std" w:cs="Arial"/>
                <w:bCs/>
                <w:sz w:val="20"/>
                <w:szCs w:val="20"/>
                <w:lang w:eastAsia="es-MX"/>
              </w:rPr>
            </w:pPr>
            <w:r w:rsidRPr="009E299E">
              <w:rPr>
                <w:rFonts w:ascii="HelveticaNeueLT Std" w:hAnsi="HelveticaNeueLT Std" w:cs="Arial"/>
                <w:bCs/>
                <w:sz w:val="20"/>
                <w:szCs w:val="20"/>
                <w:lang w:eastAsia="es-MX"/>
              </w:rPr>
              <w:t>A través de</w:t>
            </w:r>
            <w:r w:rsidR="009D103D">
              <w:rPr>
                <w:rFonts w:ascii="HelveticaNeueLT Std" w:hAnsi="HelveticaNeueLT Std" w:cs="Arial"/>
                <w:bCs/>
                <w:sz w:val="20"/>
                <w:szCs w:val="20"/>
                <w:lang w:eastAsia="es-MX"/>
              </w:rPr>
              <w:t xml:space="preserve"> </w:t>
            </w:r>
            <w:r w:rsidRPr="009E299E">
              <w:rPr>
                <w:rFonts w:ascii="HelveticaNeueLT Std" w:hAnsi="HelveticaNeueLT Std" w:cs="Arial"/>
                <w:bCs/>
                <w:sz w:val="20"/>
                <w:szCs w:val="20"/>
                <w:lang w:eastAsia="es-MX"/>
              </w:rPr>
              <w:t>l</w:t>
            </w:r>
            <w:r w:rsidR="009D103D">
              <w:rPr>
                <w:rFonts w:ascii="HelveticaNeueLT Std" w:hAnsi="HelveticaNeueLT Std" w:cs="Arial"/>
                <w:bCs/>
                <w:sz w:val="20"/>
                <w:szCs w:val="20"/>
                <w:lang w:eastAsia="es-MX"/>
              </w:rPr>
              <w:t>a</w:t>
            </w:r>
            <w:r w:rsidRPr="009E299E">
              <w:rPr>
                <w:rFonts w:ascii="HelveticaNeueLT Std" w:hAnsi="HelveticaNeueLT Std" w:cs="Arial"/>
                <w:bCs/>
                <w:sz w:val="20"/>
                <w:szCs w:val="20"/>
                <w:lang w:eastAsia="es-MX"/>
              </w:rPr>
              <w:t xml:space="preserve"> presente </w:t>
            </w:r>
            <w:r w:rsidR="009D103D">
              <w:rPr>
                <w:rFonts w:ascii="HelveticaNeueLT Std" w:hAnsi="HelveticaNeueLT Std" w:cs="Arial"/>
                <w:bCs/>
                <w:sz w:val="20"/>
                <w:szCs w:val="20"/>
                <w:lang w:eastAsia="es-MX"/>
              </w:rPr>
              <w:t>nota se establece</w:t>
            </w:r>
            <w:r w:rsidRPr="009E299E">
              <w:rPr>
                <w:rFonts w:ascii="HelveticaNeueLT Std" w:hAnsi="HelveticaNeueLT Std" w:cs="Arial"/>
                <w:bCs/>
                <w:sz w:val="20"/>
                <w:szCs w:val="20"/>
                <w:lang w:eastAsia="es-MX"/>
              </w:rPr>
              <w:t>:</w:t>
            </w:r>
          </w:p>
          <w:p w14:paraId="6264C1D5" w14:textId="22F3EDAD" w:rsidR="009D103D" w:rsidRDefault="009D103D" w:rsidP="00B60377">
            <w:pPr>
              <w:autoSpaceDE w:val="0"/>
              <w:autoSpaceDN w:val="0"/>
              <w:adjustRightInd w:val="0"/>
              <w:spacing w:line="276" w:lineRule="auto"/>
              <w:jc w:val="both"/>
              <w:rPr>
                <w:rFonts w:ascii="HelveticaNeueLT Std" w:hAnsi="HelveticaNeueLT Std" w:cs="Arial"/>
                <w:bCs/>
                <w:sz w:val="20"/>
                <w:szCs w:val="20"/>
                <w:lang w:eastAsia="es-MX"/>
              </w:rPr>
            </w:pPr>
          </w:p>
          <w:p w14:paraId="19D391D2" w14:textId="77777777" w:rsidR="009D103D" w:rsidRDefault="009D103D" w:rsidP="0001678D">
            <w:pPr>
              <w:pStyle w:val="Prrafodelista"/>
              <w:numPr>
                <w:ilvl w:val="0"/>
                <w:numId w:val="1"/>
              </w:numPr>
              <w:autoSpaceDE w:val="0"/>
              <w:autoSpaceDN w:val="0"/>
              <w:adjustRightInd w:val="0"/>
              <w:spacing w:line="276" w:lineRule="auto"/>
              <w:jc w:val="both"/>
              <w:rPr>
                <w:rFonts w:ascii="HelveticaNeueLT Std" w:hAnsi="HelveticaNeueLT Std" w:cs="Arial"/>
                <w:bCs/>
                <w:sz w:val="20"/>
                <w:szCs w:val="20"/>
                <w:lang w:eastAsia="es-MX"/>
              </w:rPr>
            </w:pPr>
            <w:r w:rsidRPr="009D103D">
              <w:rPr>
                <w:rFonts w:ascii="HelveticaNeueLT Std" w:hAnsi="HelveticaNeueLT Std" w:cs="Arial"/>
                <w:bCs/>
                <w:sz w:val="20"/>
                <w:szCs w:val="20"/>
                <w:lang w:eastAsia="es-MX"/>
              </w:rPr>
              <w:t xml:space="preserve">En atención al oficio número SAP/011/2022 de la H. “LXI” Legislatura del Estado de México, a través del cual remiten diez anexos que integran el Decreto Número 20 de la "LXI" Legislatura, por el que se expide el Presupuesto de Egresos del Gobierno del Estado de México para el Ejercicio Fiscal 2022, de conformidad con la Ley de Disciplina Financiera de las Entidades Federativas y los Municipios, la Ley General de Contabilidad Gubernamental y el Código Financiero del Estado de México y Municipios, a efecto de que sean publicados en el Periódico Oficial "Gaceta del Gobierno". </w:t>
            </w:r>
          </w:p>
          <w:p w14:paraId="2E272851" w14:textId="77777777" w:rsidR="009D103D" w:rsidRDefault="009D103D" w:rsidP="009D103D">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02F1C1A5" w14:textId="52947A2A" w:rsidR="009D103D" w:rsidRDefault="009D103D" w:rsidP="009D103D">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9D103D">
              <w:rPr>
                <w:rFonts w:ascii="HelveticaNeueLT Std" w:hAnsi="HelveticaNeueLT Std" w:cs="Arial"/>
                <w:bCs/>
                <w:sz w:val="20"/>
                <w:szCs w:val="20"/>
                <w:lang w:eastAsia="es-MX"/>
              </w:rPr>
              <w:t>Con la finalidad de complementar la integración del Decreto de mérito, se realiza la publicación de los anexos referidos. A fin de no generar confusión en la lectura e interpretación del mismo; en la publicación de la Sección Segunda del 31 de enero de 2022 se mantendrán el Presupuesto de Egresos del Gobierno del Estado de México para el Ejercicio Fiscal 2022, la exposición de motivos, y el Dictamen Legislativo, de conformidad con el artículo 58 de la Constitución Política del Estado Libre y Soberano de México.</w:t>
            </w:r>
          </w:p>
          <w:p w14:paraId="251F870F" w14:textId="54E67525" w:rsidR="005B6299" w:rsidRDefault="005B6299" w:rsidP="009D103D">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2828ED67" w14:textId="79D17601" w:rsidR="005B6299" w:rsidRDefault="005B6299" w:rsidP="009D103D">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73A90B15" w14:textId="05DEC3DD" w:rsidR="005B6299" w:rsidRDefault="005B6299" w:rsidP="009D103D">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4E0CAC22" w14:textId="325B7091" w:rsidR="005B6299" w:rsidRDefault="005B6299" w:rsidP="009D103D">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78FA2F4F" w14:textId="3DF7FA2F" w:rsidR="005B6299" w:rsidRDefault="005B6299" w:rsidP="009D103D">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6D45A022" w14:textId="77777777" w:rsidR="005B6299" w:rsidRPr="009D103D" w:rsidRDefault="005B6299" w:rsidP="009D103D">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5067C588" w14:textId="4D80C35D" w:rsidR="009E299E" w:rsidRPr="009D103D" w:rsidRDefault="009A41BB" w:rsidP="009D103D">
            <w:pPr>
              <w:autoSpaceDE w:val="0"/>
              <w:autoSpaceDN w:val="0"/>
              <w:adjustRightInd w:val="0"/>
              <w:spacing w:line="276" w:lineRule="auto"/>
              <w:jc w:val="both"/>
              <w:rPr>
                <w:rFonts w:ascii="HelveticaNeueLT Std" w:hAnsi="HelveticaNeueLT Std" w:cs="Arial"/>
                <w:bCs/>
                <w:sz w:val="20"/>
                <w:szCs w:val="20"/>
                <w:lang w:eastAsia="es-MX"/>
              </w:rPr>
            </w:pPr>
            <w:r w:rsidRPr="009D103D">
              <w:rPr>
                <w:rFonts w:ascii="HelveticaNeueLT Std" w:hAnsi="HelveticaNeueLT Std" w:cs="Arial"/>
                <w:bCs/>
                <w:sz w:val="20"/>
                <w:szCs w:val="20"/>
                <w:lang w:eastAsia="es-MX"/>
              </w:rPr>
              <w:t xml:space="preserve"> </w:t>
            </w:r>
          </w:p>
        </w:tc>
      </w:tr>
      <w:tr w:rsidR="005B6299" w:rsidRPr="009E299E" w14:paraId="7159D20A" w14:textId="77777777" w:rsidTr="006B1B95">
        <w:trPr>
          <w:trHeight w:val="117"/>
          <w:jc w:val="center"/>
        </w:trPr>
        <w:tc>
          <w:tcPr>
            <w:tcW w:w="567" w:type="dxa"/>
            <w:tcBorders>
              <w:top w:val="single" w:sz="4" w:space="0" w:color="auto"/>
              <w:bottom w:val="single" w:sz="4" w:space="0" w:color="auto"/>
            </w:tcBorders>
          </w:tcPr>
          <w:p w14:paraId="03D00AC5" w14:textId="77777777" w:rsidR="005B6299" w:rsidRDefault="005B6299" w:rsidP="005B6299">
            <w:pPr>
              <w:spacing w:line="276" w:lineRule="auto"/>
              <w:jc w:val="center"/>
              <w:rPr>
                <w:rFonts w:ascii="HelveticaNeueLT Std" w:hAnsi="HelveticaNeueLT Std" w:cs="Arial"/>
                <w:b/>
                <w:bCs/>
                <w:sz w:val="20"/>
                <w:szCs w:val="20"/>
              </w:rPr>
            </w:pPr>
          </w:p>
          <w:p w14:paraId="59F4A54E" w14:textId="1F510F98" w:rsidR="005B6299" w:rsidRPr="009E299E" w:rsidRDefault="005B6299" w:rsidP="005B6299">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25</w:t>
            </w:r>
          </w:p>
        </w:tc>
        <w:tc>
          <w:tcPr>
            <w:tcW w:w="2410" w:type="dxa"/>
            <w:tcBorders>
              <w:top w:val="single" w:sz="4" w:space="0" w:color="auto"/>
              <w:bottom w:val="single" w:sz="4" w:space="0" w:color="auto"/>
            </w:tcBorders>
          </w:tcPr>
          <w:p w14:paraId="2D6E4391" w14:textId="77777777" w:rsidR="005B6299" w:rsidRPr="009E299E" w:rsidRDefault="005B6299" w:rsidP="005B6299">
            <w:pPr>
              <w:spacing w:line="276" w:lineRule="auto"/>
              <w:ind w:left="17"/>
              <w:jc w:val="center"/>
              <w:rPr>
                <w:rFonts w:ascii="HelveticaNeueLT Std" w:hAnsi="HelveticaNeueLT Std" w:cs="Arial"/>
                <w:b/>
                <w:sz w:val="20"/>
                <w:szCs w:val="20"/>
              </w:rPr>
            </w:pPr>
          </w:p>
          <w:p w14:paraId="7A22D6D5" w14:textId="2053BC62" w:rsidR="005B6299" w:rsidRPr="009E299E" w:rsidRDefault="005B6299" w:rsidP="005B6299">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09-febrero-</w:t>
            </w:r>
            <w:r w:rsidRPr="009E299E">
              <w:rPr>
                <w:rFonts w:ascii="HelveticaNeueLT Std" w:hAnsi="HelveticaNeueLT Std" w:cs="Arial"/>
                <w:b/>
                <w:sz w:val="20"/>
                <w:szCs w:val="20"/>
              </w:rPr>
              <w:t>2020</w:t>
            </w:r>
          </w:p>
          <w:p w14:paraId="25989C52" w14:textId="77777777" w:rsidR="005B6299" w:rsidRPr="009E299E" w:rsidRDefault="005B6299" w:rsidP="005B6299">
            <w:pPr>
              <w:spacing w:line="276" w:lineRule="auto"/>
              <w:ind w:left="17"/>
              <w:jc w:val="center"/>
              <w:rPr>
                <w:rFonts w:ascii="HelveticaNeueLT Std" w:hAnsi="HelveticaNeueLT Std" w:cs="Arial"/>
                <w:b/>
                <w:sz w:val="20"/>
                <w:szCs w:val="20"/>
              </w:rPr>
            </w:pPr>
          </w:p>
          <w:p w14:paraId="6AB1C1D7" w14:textId="77777777" w:rsidR="005B6299" w:rsidRPr="009E299E" w:rsidRDefault="005B6299" w:rsidP="005B6299">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19767D93" w14:textId="40663CF5" w:rsidR="005B6299" w:rsidRPr="009E299E" w:rsidRDefault="005B6299" w:rsidP="005B6299">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 xml:space="preserve"> </w:t>
            </w:r>
            <w:r>
              <w:rPr>
                <w:rFonts w:ascii="HelveticaNeueLT Std" w:hAnsi="HelveticaNeueLT Std" w:cs="Arial"/>
                <w:b/>
                <w:sz w:val="20"/>
                <w:szCs w:val="20"/>
              </w:rPr>
              <w:t xml:space="preserve">Segunda </w:t>
            </w:r>
          </w:p>
        </w:tc>
        <w:tc>
          <w:tcPr>
            <w:tcW w:w="3686" w:type="dxa"/>
            <w:tcBorders>
              <w:top w:val="single" w:sz="4" w:space="0" w:color="auto"/>
              <w:bottom w:val="single" w:sz="4" w:space="0" w:color="auto"/>
            </w:tcBorders>
            <w:shd w:val="clear" w:color="auto" w:fill="FFFFFF" w:themeFill="background1"/>
          </w:tcPr>
          <w:p w14:paraId="2D3D5367" w14:textId="598E5BE7" w:rsidR="005B6299" w:rsidRDefault="005B6299" w:rsidP="005B6299">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 xml:space="preserve">Poder Ejecutivo </w:t>
            </w:r>
            <w:r w:rsidRPr="009E299E">
              <w:rPr>
                <w:rFonts w:ascii="HelveticaNeueLT Std" w:hAnsi="HelveticaNeueLT Std" w:cs="Arial"/>
                <w:b/>
                <w:sz w:val="20"/>
                <w:szCs w:val="20"/>
              </w:rPr>
              <w:t>del Estado</w:t>
            </w:r>
          </w:p>
          <w:p w14:paraId="45688077" w14:textId="5377C65D" w:rsidR="005B6299" w:rsidRDefault="005B6299" w:rsidP="005B6299">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 xml:space="preserve">Secretaria de Finanzas </w:t>
            </w:r>
          </w:p>
          <w:p w14:paraId="71BC3AE1" w14:textId="7D33F9A4" w:rsidR="005B6299" w:rsidRPr="009E299E" w:rsidRDefault="0001678D" w:rsidP="005B6299">
            <w:pPr>
              <w:spacing w:before="225" w:after="225" w:line="276" w:lineRule="auto"/>
              <w:jc w:val="both"/>
              <w:rPr>
                <w:rFonts w:ascii="HelveticaNeueLT Std" w:hAnsi="HelveticaNeueLT Std" w:cs="Arial"/>
                <w:b/>
                <w:sz w:val="20"/>
                <w:szCs w:val="20"/>
              </w:rPr>
            </w:pPr>
            <w:hyperlink r:id="rId9" w:tgtFrame="_blank" w:history="1">
              <w:r w:rsidR="005B6299" w:rsidRPr="005B6299">
                <w:rPr>
                  <w:rFonts w:ascii="HelveticaNeueLT Std" w:hAnsi="HelveticaNeueLT Std" w:cs="Arial"/>
                  <w:b/>
                  <w:sz w:val="20"/>
                  <w:szCs w:val="20"/>
                </w:rPr>
                <w:t>Reglas de carácter general de la Secretaría de Finanzas para el ejercicio fiscal 2022.</w:t>
              </w:r>
            </w:hyperlink>
          </w:p>
        </w:tc>
        <w:tc>
          <w:tcPr>
            <w:tcW w:w="7938" w:type="dxa"/>
            <w:tcBorders>
              <w:top w:val="single" w:sz="4" w:space="0" w:color="auto"/>
              <w:bottom w:val="single" w:sz="4" w:space="0" w:color="auto"/>
            </w:tcBorders>
          </w:tcPr>
          <w:p w14:paraId="294860F1" w14:textId="77777777" w:rsidR="005B6299" w:rsidRDefault="005B6299" w:rsidP="005B6299">
            <w:pPr>
              <w:autoSpaceDE w:val="0"/>
              <w:autoSpaceDN w:val="0"/>
              <w:adjustRightInd w:val="0"/>
              <w:spacing w:line="276" w:lineRule="auto"/>
              <w:jc w:val="both"/>
              <w:rPr>
                <w:rFonts w:ascii="HelveticaNeueLT Std" w:hAnsi="HelveticaNeueLT Std" w:cs="Arial"/>
                <w:bCs/>
                <w:sz w:val="20"/>
                <w:szCs w:val="20"/>
                <w:lang w:eastAsia="es-MX"/>
              </w:rPr>
            </w:pPr>
          </w:p>
          <w:p w14:paraId="32C2F84F" w14:textId="3EC52D2B" w:rsidR="005B6299" w:rsidRDefault="005B6299" w:rsidP="005B6299">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 las Presentes Reglas se establece: </w:t>
            </w:r>
          </w:p>
          <w:p w14:paraId="2D6293E7" w14:textId="41148A7F" w:rsidR="005B6299" w:rsidRDefault="005B6299" w:rsidP="005B6299">
            <w:pPr>
              <w:autoSpaceDE w:val="0"/>
              <w:autoSpaceDN w:val="0"/>
              <w:adjustRightInd w:val="0"/>
              <w:spacing w:line="276" w:lineRule="auto"/>
              <w:jc w:val="both"/>
              <w:rPr>
                <w:rFonts w:ascii="HelveticaNeueLT Std" w:hAnsi="HelveticaNeueLT Std" w:cs="Arial"/>
                <w:bCs/>
                <w:sz w:val="20"/>
                <w:szCs w:val="20"/>
                <w:lang w:eastAsia="es-MX"/>
              </w:rPr>
            </w:pPr>
          </w:p>
          <w:p w14:paraId="4C120B78" w14:textId="5F568F8F" w:rsidR="005B6299" w:rsidRDefault="005B6299" w:rsidP="0001678D">
            <w:pPr>
              <w:pStyle w:val="Prrafodelista"/>
              <w:numPr>
                <w:ilvl w:val="0"/>
                <w:numId w:val="1"/>
              </w:numPr>
              <w:autoSpaceDE w:val="0"/>
              <w:autoSpaceDN w:val="0"/>
              <w:adjustRightInd w:val="0"/>
              <w:spacing w:line="276" w:lineRule="auto"/>
              <w:jc w:val="both"/>
              <w:rPr>
                <w:rFonts w:ascii="HelveticaNeueLT Std" w:hAnsi="HelveticaNeueLT Std" w:cs="Arial"/>
                <w:bCs/>
                <w:sz w:val="20"/>
                <w:szCs w:val="20"/>
                <w:lang w:eastAsia="es-MX"/>
              </w:rPr>
            </w:pPr>
            <w:r w:rsidRPr="005B6299">
              <w:rPr>
                <w:rFonts w:ascii="HelveticaNeueLT Std" w:hAnsi="HelveticaNeueLT Std" w:cs="Arial"/>
                <w:bCs/>
                <w:sz w:val="20"/>
                <w:szCs w:val="20"/>
                <w:lang w:eastAsia="es-MX"/>
              </w:rPr>
              <w:t>Las presentes tienen por objeto dar a conocer y facilitar el cumplimiento de los requisitos, procedimientos, mecanismos y otros elementos necesarios para el cumplimiento de las disposiciones fiscales y administrativas, competencia de la Secretaría de Finanzas.</w:t>
            </w:r>
          </w:p>
          <w:p w14:paraId="16CE5757" w14:textId="77777777" w:rsidR="005B6299" w:rsidRDefault="005B6299" w:rsidP="005B6299">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60910F3D" w14:textId="7F2041F2" w:rsidR="005B6299" w:rsidRDefault="005B6299" w:rsidP="0001678D">
            <w:pPr>
              <w:pStyle w:val="Prrafodelista"/>
              <w:numPr>
                <w:ilvl w:val="0"/>
                <w:numId w:val="1"/>
              </w:num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Respecto al contenido del Código Financiero del Estado de México y Municipios, en las presentes reglas se dan a conocer </w:t>
            </w:r>
            <w:r w:rsidRPr="005B6299">
              <w:rPr>
                <w:rFonts w:ascii="HelveticaNeueLT Std" w:hAnsi="HelveticaNeueLT Std" w:cs="Arial"/>
                <w:bCs/>
                <w:sz w:val="20"/>
                <w:szCs w:val="20"/>
                <w:lang w:eastAsia="es-MX"/>
              </w:rPr>
              <w:t xml:space="preserve">requisitos, procedimientos, mecanismos </w:t>
            </w:r>
            <w:r>
              <w:rPr>
                <w:rFonts w:ascii="HelveticaNeueLT Std" w:hAnsi="HelveticaNeueLT Std" w:cs="Arial"/>
                <w:bCs/>
                <w:sz w:val="20"/>
                <w:szCs w:val="20"/>
                <w:lang w:eastAsia="es-MX"/>
              </w:rPr>
              <w:t xml:space="preserve">respecto a lo siguiente: </w:t>
            </w:r>
          </w:p>
          <w:p w14:paraId="43312863" w14:textId="77777777" w:rsidR="005B6299" w:rsidRPr="005B6299" w:rsidRDefault="005B6299" w:rsidP="005B6299">
            <w:pPr>
              <w:pStyle w:val="Prrafodelista"/>
              <w:rPr>
                <w:rFonts w:ascii="HelveticaNeueLT Std" w:hAnsi="HelveticaNeueLT Std" w:cs="Arial"/>
                <w:bCs/>
                <w:sz w:val="20"/>
                <w:szCs w:val="20"/>
                <w:lang w:eastAsia="es-MX"/>
              </w:rPr>
            </w:pPr>
          </w:p>
          <w:p w14:paraId="6EA2A802" w14:textId="77777777" w:rsidR="005B6299" w:rsidRPr="005B6299" w:rsidRDefault="005B6299" w:rsidP="0001678D">
            <w:pPr>
              <w:pStyle w:val="Prrafodelista"/>
              <w:numPr>
                <w:ilvl w:val="0"/>
                <w:numId w:val="2"/>
              </w:numPr>
              <w:autoSpaceDE w:val="0"/>
              <w:autoSpaceDN w:val="0"/>
              <w:adjustRightInd w:val="0"/>
              <w:spacing w:line="276" w:lineRule="auto"/>
              <w:jc w:val="both"/>
              <w:rPr>
                <w:rFonts w:ascii="HelveticaNeueLT Std" w:hAnsi="HelveticaNeueLT Std" w:cs="Arial"/>
                <w:bCs/>
                <w:sz w:val="20"/>
                <w:szCs w:val="20"/>
                <w:lang w:eastAsia="es-MX"/>
              </w:rPr>
            </w:pPr>
            <w:proofErr w:type="spellStart"/>
            <w:r w:rsidRPr="005B6299">
              <w:rPr>
                <w:rFonts w:ascii="HelveticaNeueLT Std" w:hAnsi="HelveticaNeueLT Std" w:cs="Arial"/>
                <w:bCs/>
                <w:sz w:val="20"/>
                <w:szCs w:val="20"/>
                <w:lang w:eastAsia="es-MX"/>
              </w:rPr>
              <w:t>I.1</w:t>
            </w:r>
            <w:proofErr w:type="spellEnd"/>
            <w:r w:rsidRPr="005B6299">
              <w:rPr>
                <w:rFonts w:ascii="HelveticaNeueLT Std" w:hAnsi="HelveticaNeueLT Std" w:cs="Arial"/>
                <w:bCs/>
                <w:sz w:val="20"/>
                <w:szCs w:val="20"/>
                <w:lang w:eastAsia="es-MX"/>
              </w:rPr>
              <w:t xml:space="preserve">. De los requisitos para la recepción de créditos fiscales para su cobro en términos del artículo 15, párrafo segundo del Código Financiero del Estado de México y Municipios. </w:t>
            </w:r>
          </w:p>
          <w:p w14:paraId="57EA76A5" w14:textId="77777777" w:rsidR="005B6299" w:rsidRPr="005B6299" w:rsidRDefault="005B6299" w:rsidP="0001678D">
            <w:pPr>
              <w:pStyle w:val="Prrafodelista"/>
              <w:numPr>
                <w:ilvl w:val="0"/>
                <w:numId w:val="2"/>
              </w:numPr>
              <w:autoSpaceDE w:val="0"/>
              <w:autoSpaceDN w:val="0"/>
              <w:adjustRightInd w:val="0"/>
              <w:spacing w:line="276" w:lineRule="auto"/>
              <w:jc w:val="both"/>
              <w:rPr>
                <w:rFonts w:ascii="HelveticaNeueLT Std" w:hAnsi="HelveticaNeueLT Std" w:cs="Arial"/>
                <w:bCs/>
                <w:sz w:val="20"/>
                <w:szCs w:val="20"/>
                <w:lang w:eastAsia="es-MX"/>
              </w:rPr>
            </w:pPr>
            <w:proofErr w:type="spellStart"/>
            <w:r w:rsidRPr="005B6299">
              <w:rPr>
                <w:rFonts w:ascii="HelveticaNeueLT Std" w:hAnsi="HelveticaNeueLT Std" w:cs="Arial"/>
                <w:bCs/>
                <w:sz w:val="20"/>
                <w:szCs w:val="20"/>
                <w:lang w:eastAsia="es-MX"/>
              </w:rPr>
              <w:t>I.2</w:t>
            </w:r>
            <w:proofErr w:type="spellEnd"/>
            <w:r w:rsidRPr="005B6299">
              <w:rPr>
                <w:rFonts w:ascii="HelveticaNeueLT Std" w:hAnsi="HelveticaNeueLT Std" w:cs="Arial"/>
                <w:bCs/>
                <w:sz w:val="20"/>
                <w:szCs w:val="20"/>
                <w:lang w:eastAsia="es-MX"/>
              </w:rPr>
              <w:t xml:space="preserve">. De los requisitos para la representación ante las autoridades fiscales en términos del artículo 18 Bis del Código Financiero del Estado de México y Municipios. </w:t>
            </w:r>
          </w:p>
          <w:p w14:paraId="5BF0C4F7" w14:textId="77777777" w:rsidR="005B6299" w:rsidRPr="005B6299" w:rsidRDefault="005B6299" w:rsidP="0001678D">
            <w:pPr>
              <w:pStyle w:val="Prrafodelista"/>
              <w:numPr>
                <w:ilvl w:val="0"/>
                <w:numId w:val="2"/>
              </w:numPr>
              <w:autoSpaceDE w:val="0"/>
              <w:autoSpaceDN w:val="0"/>
              <w:adjustRightInd w:val="0"/>
              <w:spacing w:line="276" w:lineRule="auto"/>
              <w:jc w:val="both"/>
              <w:rPr>
                <w:rFonts w:ascii="HelveticaNeueLT Std" w:hAnsi="HelveticaNeueLT Std" w:cs="Arial"/>
                <w:bCs/>
                <w:sz w:val="20"/>
                <w:szCs w:val="20"/>
                <w:lang w:eastAsia="es-MX"/>
              </w:rPr>
            </w:pPr>
            <w:proofErr w:type="spellStart"/>
            <w:r w:rsidRPr="005B6299">
              <w:rPr>
                <w:rFonts w:ascii="HelveticaNeueLT Std" w:hAnsi="HelveticaNeueLT Std" w:cs="Arial"/>
                <w:bCs/>
                <w:sz w:val="20"/>
                <w:szCs w:val="20"/>
                <w:lang w:eastAsia="es-MX"/>
              </w:rPr>
              <w:t>I.3</w:t>
            </w:r>
            <w:proofErr w:type="spellEnd"/>
            <w:r w:rsidRPr="005B6299">
              <w:rPr>
                <w:rFonts w:ascii="HelveticaNeueLT Std" w:hAnsi="HelveticaNeueLT Std" w:cs="Arial"/>
                <w:bCs/>
                <w:sz w:val="20"/>
                <w:szCs w:val="20"/>
                <w:lang w:eastAsia="es-MX"/>
              </w:rPr>
              <w:t xml:space="preserve">. Dispensa de garantía del interés fiscal. </w:t>
            </w:r>
          </w:p>
          <w:p w14:paraId="2FBF77E1" w14:textId="77777777" w:rsidR="005B6299" w:rsidRPr="005B6299" w:rsidRDefault="005B6299" w:rsidP="0001678D">
            <w:pPr>
              <w:pStyle w:val="Prrafodelista"/>
              <w:numPr>
                <w:ilvl w:val="0"/>
                <w:numId w:val="2"/>
              </w:numPr>
              <w:autoSpaceDE w:val="0"/>
              <w:autoSpaceDN w:val="0"/>
              <w:adjustRightInd w:val="0"/>
              <w:spacing w:line="276" w:lineRule="auto"/>
              <w:jc w:val="both"/>
              <w:rPr>
                <w:rFonts w:ascii="HelveticaNeueLT Std" w:hAnsi="HelveticaNeueLT Std" w:cs="Arial"/>
                <w:bCs/>
                <w:sz w:val="20"/>
                <w:szCs w:val="20"/>
                <w:lang w:eastAsia="es-MX"/>
              </w:rPr>
            </w:pPr>
            <w:proofErr w:type="spellStart"/>
            <w:r w:rsidRPr="005B6299">
              <w:rPr>
                <w:rFonts w:ascii="HelveticaNeueLT Std" w:hAnsi="HelveticaNeueLT Std" w:cs="Arial"/>
                <w:bCs/>
                <w:sz w:val="20"/>
                <w:szCs w:val="20"/>
                <w:lang w:eastAsia="es-MX"/>
              </w:rPr>
              <w:t>I.4</w:t>
            </w:r>
            <w:proofErr w:type="spellEnd"/>
            <w:r w:rsidRPr="005B6299">
              <w:rPr>
                <w:rFonts w:ascii="HelveticaNeueLT Std" w:hAnsi="HelveticaNeueLT Std" w:cs="Arial"/>
                <w:bCs/>
                <w:sz w:val="20"/>
                <w:szCs w:val="20"/>
                <w:lang w:eastAsia="es-MX"/>
              </w:rPr>
              <w:t xml:space="preserve">. De los trámites de control vehicular. </w:t>
            </w:r>
          </w:p>
          <w:p w14:paraId="04D53CC0" w14:textId="77777777" w:rsidR="005B6299" w:rsidRPr="005B6299" w:rsidRDefault="005B6299" w:rsidP="0001678D">
            <w:pPr>
              <w:pStyle w:val="Prrafodelista"/>
              <w:numPr>
                <w:ilvl w:val="0"/>
                <w:numId w:val="2"/>
              </w:numPr>
              <w:autoSpaceDE w:val="0"/>
              <w:autoSpaceDN w:val="0"/>
              <w:adjustRightInd w:val="0"/>
              <w:spacing w:line="276" w:lineRule="auto"/>
              <w:jc w:val="both"/>
              <w:rPr>
                <w:rFonts w:ascii="HelveticaNeueLT Std" w:hAnsi="HelveticaNeueLT Std" w:cs="Arial"/>
                <w:bCs/>
                <w:sz w:val="20"/>
                <w:szCs w:val="20"/>
                <w:lang w:eastAsia="es-MX"/>
              </w:rPr>
            </w:pPr>
            <w:proofErr w:type="spellStart"/>
            <w:r w:rsidRPr="005B6299">
              <w:rPr>
                <w:rFonts w:ascii="HelveticaNeueLT Std" w:hAnsi="HelveticaNeueLT Std" w:cs="Arial"/>
                <w:bCs/>
                <w:sz w:val="20"/>
                <w:szCs w:val="20"/>
                <w:lang w:eastAsia="es-MX"/>
              </w:rPr>
              <w:t>I.5</w:t>
            </w:r>
            <w:proofErr w:type="spellEnd"/>
            <w:r w:rsidRPr="005B6299">
              <w:rPr>
                <w:rFonts w:ascii="HelveticaNeueLT Std" w:hAnsi="HelveticaNeueLT Std" w:cs="Arial"/>
                <w:bCs/>
                <w:sz w:val="20"/>
                <w:szCs w:val="20"/>
                <w:lang w:eastAsia="es-MX"/>
              </w:rPr>
              <w:t xml:space="preserve">. De los requisitos en materia de compensación y su aviso correspondiente. </w:t>
            </w:r>
          </w:p>
          <w:p w14:paraId="709F7D49" w14:textId="77777777" w:rsidR="005B6299" w:rsidRPr="005B6299" w:rsidRDefault="005B6299" w:rsidP="0001678D">
            <w:pPr>
              <w:pStyle w:val="Prrafodelista"/>
              <w:numPr>
                <w:ilvl w:val="0"/>
                <w:numId w:val="2"/>
              </w:numPr>
              <w:autoSpaceDE w:val="0"/>
              <w:autoSpaceDN w:val="0"/>
              <w:adjustRightInd w:val="0"/>
              <w:spacing w:line="276" w:lineRule="auto"/>
              <w:jc w:val="both"/>
              <w:rPr>
                <w:rFonts w:ascii="HelveticaNeueLT Std" w:hAnsi="HelveticaNeueLT Std" w:cs="Arial"/>
                <w:bCs/>
                <w:sz w:val="20"/>
                <w:szCs w:val="20"/>
                <w:lang w:eastAsia="es-MX"/>
              </w:rPr>
            </w:pPr>
            <w:proofErr w:type="spellStart"/>
            <w:r w:rsidRPr="005B6299">
              <w:rPr>
                <w:rFonts w:ascii="HelveticaNeueLT Std" w:hAnsi="HelveticaNeueLT Std" w:cs="Arial"/>
                <w:bCs/>
                <w:sz w:val="20"/>
                <w:szCs w:val="20"/>
                <w:lang w:eastAsia="es-MX"/>
              </w:rPr>
              <w:t>I.6</w:t>
            </w:r>
            <w:proofErr w:type="spellEnd"/>
            <w:r w:rsidRPr="005B6299">
              <w:rPr>
                <w:rFonts w:ascii="HelveticaNeueLT Std" w:hAnsi="HelveticaNeueLT Std" w:cs="Arial"/>
                <w:bCs/>
                <w:sz w:val="20"/>
                <w:szCs w:val="20"/>
                <w:lang w:eastAsia="es-MX"/>
              </w:rPr>
              <w:t xml:space="preserve">. De los requisitos de la inscripción y presentación de avisos en materia del Registro Estatal de Contribuyentes. </w:t>
            </w:r>
          </w:p>
          <w:p w14:paraId="138EEB03" w14:textId="23560727" w:rsidR="005B6299" w:rsidRDefault="005B6299" w:rsidP="0001678D">
            <w:pPr>
              <w:pStyle w:val="Prrafodelista"/>
              <w:numPr>
                <w:ilvl w:val="0"/>
                <w:numId w:val="2"/>
              </w:numPr>
              <w:autoSpaceDE w:val="0"/>
              <w:autoSpaceDN w:val="0"/>
              <w:adjustRightInd w:val="0"/>
              <w:spacing w:line="276" w:lineRule="auto"/>
              <w:jc w:val="both"/>
              <w:rPr>
                <w:rFonts w:ascii="HelveticaNeueLT Std" w:hAnsi="HelveticaNeueLT Std" w:cs="Arial"/>
                <w:bCs/>
                <w:sz w:val="20"/>
                <w:szCs w:val="20"/>
                <w:lang w:eastAsia="es-MX"/>
              </w:rPr>
            </w:pPr>
            <w:proofErr w:type="spellStart"/>
            <w:r w:rsidRPr="005B6299">
              <w:rPr>
                <w:rFonts w:ascii="HelveticaNeueLT Std" w:hAnsi="HelveticaNeueLT Std" w:cs="Arial"/>
                <w:bCs/>
                <w:sz w:val="20"/>
                <w:szCs w:val="20"/>
                <w:lang w:eastAsia="es-MX"/>
              </w:rPr>
              <w:t>I.7</w:t>
            </w:r>
            <w:proofErr w:type="spellEnd"/>
            <w:r w:rsidRPr="005B6299">
              <w:rPr>
                <w:rFonts w:ascii="HelveticaNeueLT Std" w:hAnsi="HelveticaNeueLT Std" w:cs="Arial"/>
                <w:bCs/>
                <w:sz w:val="20"/>
                <w:szCs w:val="20"/>
                <w:lang w:eastAsia="es-MX"/>
              </w:rPr>
              <w:t>. De los requisitos en materia del aviso por el que se señala establecimiento principal y sucursales.</w:t>
            </w:r>
          </w:p>
          <w:p w14:paraId="479BCD6E" w14:textId="77777777" w:rsidR="005B6299" w:rsidRDefault="005B6299" w:rsidP="0001678D">
            <w:pPr>
              <w:pStyle w:val="Prrafodelista"/>
              <w:numPr>
                <w:ilvl w:val="0"/>
                <w:numId w:val="2"/>
              </w:numPr>
              <w:autoSpaceDE w:val="0"/>
              <w:autoSpaceDN w:val="0"/>
              <w:adjustRightInd w:val="0"/>
              <w:spacing w:line="276" w:lineRule="auto"/>
              <w:jc w:val="both"/>
              <w:rPr>
                <w:rFonts w:ascii="HelveticaNeueLT Std" w:hAnsi="HelveticaNeueLT Std" w:cs="Arial"/>
                <w:bCs/>
                <w:sz w:val="20"/>
                <w:szCs w:val="20"/>
                <w:lang w:eastAsia="es-MX"/>
              </w:rPr>
            </w:pPr>
            <w:proofErr w:type="spellStart"/>
            <w:r w:rsidRPr="005B6299">
              <w:rPr>
                <w:rFonts w:ascii="HelveticaNeueLT Std" w:hAnsi="HelveticaNeueLT Std" w:cs="Arial"/>
                <w:bCs/>
                <w:sz w:val="20"/>
                <w:szCs w:val="20"/>
                <w:lang w:eastAsia="es-MX"/>
              </w:rPr>
              <w:t>I.8</w:t>
            </w:r>
            <w:proofErr w:type="spellEnd"/>
            <w:r w:rsidRPr="005B6299">
              <w:rPr>
                <w:rFonts w:ascii="HelveticaNeueLT Std" w:hAnsi="HelveticaNeueLT Std" w:cs="Arial"/>
                <w:bCs/>
                <w:sz w:val="20"/>
                <w:szCs w:val="20"/>
                <w:lang w:eastAsia="es-MX"/>
              </w:rPr>
              <w:t xml:space="preserve">. Solicitud de aclaración de información proporcionada por las sociedades de información crediticia, de conformidad con el artículo 55 del Código Financiero del Estado de México y Municipios. </w:t>
            </w:r>
          </w:p>
          <w:p w14:paraId="5DF7E2DD" w14:textId="77777777" w:rsidR="005B6299" w:rsidRDefault="005B6299" w:rsidP="0001678D">
            <w:pPr>
              <w:pStyle w:val="Prrafodelista"/>
              <w:numPr>
                <w:ilvl w:val="0"/>
                <w:numId w:val="2"/>
              </w:numPr>
              <w:autoSpaceDE w:val="0"/>
              <w:autoSpaceDN w:val="0"/>
              <w:adjustRightInd w:val="0"/>
              <w:spacing w:line="276" w:lineRule="auto"/>
              <w:jc w:val="both"/>
              <w:rPr>
                <w:rFonts w:ascii="HelveticaNeueLT Std" w:hAnsi="HelveticaNeueLT Std" w:cs="Arial"/>
                <w:bCs/>
                <w:sz w:val="20"/>
                <w:szCs w:val="20"/>
                <w:lang w:eastAsia="es-MX"/>
              </w:rPr>
            </w:pPr>
            <w:proofErr w:type="spellStart"/>
            <w:r w:rsidRPr="005B6299">
              <w:rPr>
                <w:rFonts w:ascii="HelveticaNeueLT Std" w:hAnsi="HelveticaNeueLT Std" w:cs="Arial"/>
                <w:bCs/>
                <w:sz w:val="20"/>
                <w:szCs w:val="20"/>
                <w:lang w:eastAsia="es-MX"/>
              </w:rPr>
              <w:t>I.9</w:t>
            </w:r>
            <w:proofErr w:type="spellEnd"/>
            <w:r w:rsidRPr="005B6299">
              <w:rPr>
                <w:rFonts w:ascii="HelveticaNeueLT Std" w:hAnsi="HelveticaNeueLT Std" w:cs="Arial"/>
                <w:bCs/>
                <w:sz w:val="20"/>
                <w:szCs w:val="20"/>
                <w:lang w:eastAsia="es-MX"/>
              </w:rPr>
              <w:t xml:space="preserve">. De los requisitos para el cumplimiento en el pago del Impuesto sobre Erogaciones por Remuneraciones al Trabajo Personal. </w:t>
            </w:r>
          </w:p>
          <w:p w14:paraId="5D2BB8B5" w14:textId="62084041" w:rsidR="005B6299" w:rsidRPr="005B6299" w:rsidRDefault="005B6299" w:rsidP="0001678D">
            <w:pPr>
              <w:pStyle w:val="Prrafodelista"/>
              <w:numPr>
                <w:ilvl w:val="0"/>
                <w:numId w:val="2"/>
              </w:numPr>
              <w:autoSpaceDE w:val="0"/>
              <w:autoSpaceDN w:val="0"/>
              <w:adjustRightInd w:val="0"/>
              <w:spacing w:line="276" w:lineRule="auto"/>
              <w:jc w:val="both"/>
              <w:rPr>
                <w:rFonts w:ascii="HelveticaNeueLT Std" w:hAnsi="HelveticaNeueLT Std" w:cs="Arial"/>
                <w:bCs/>
                <w:sz w:val="20"/>
                <w:szCs w:val="20"/>
                <w:lang w:eastAsia="es-MX"/>
              </w:rPr>
            </w:pPr>
            <w:proofErr w:type="spellStart"/>
            <w:r w:rsidRPr="005B6299">
              <w:rPr>
                <w:rFonts w:ascii="HelveticaNeueLT Std" w:hAnsi="HelveticaNeueLT Std" w:cs="Arial"/>
                <w:bCs/>
                <w:sz w:val="20"/>
                <w:szCs w:val="20"/>
                <w:lang w:eastAsia="es-MX"/>
              </w:rPr>
              <w:t>I.10</w:t>
            </w:r>
            <w:proofErr w:type="spellEnd"/>
            <w:r w:rsidRPr="005B6299">
              <w:rPr>
                <w:rFonts w:ascii="HelveticaNeueLT Std" w:hAnsi="HelveticaNeueLT Std" w:cs="Arial"/>
                <w:bCs/>
                <w:sz w:val="20"/>
                <w:szCs w:val="20"/>
                <w:lang w:eastAsia="es-MX"/>
              </w:rPr>
              <w:t xml:space="preserve">. De los requisitos aplicables al artículo 59 fracción VIII del Código Financiero del Estado de México y Municipios. </w:t>
            </w:r>
          </w:p>
        </w:tc>
      </w:tr>
      <w:tr w:rsidR="005B6299" w:rsidRPr="009E299E" w14:paraId="01BC85B4" w14:textId="77777777" w:rsidTr="006B1B95">
        <w:trPr>
          <w:trHeight w:val="117"/>
          <w:jc w:val="center"/>
        </w:trPr>
        <w:tc>
          <w:tcPr>
            <w:tcW w:w="567" w:type="dxa"/>
            <w:tcBorders>
              <w:top w:val="single" w:sz="4" w:space="0" w:color="auto"/>
              <w:bottom w:val="single" w:sz="4" w:space="0" w:color="auto"/>
            </w:tcBorders>
          </w:tcPr>
          <w:p w14:paraId="7248E5EC" w14:textId="77777777" w:rsidR="005B6299" w:rsidRDefault="005B6299" w:rsidP="005B6299">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71A97D07" w14:textId="77777777" w:rsidR="005B6299" w:rsidRPr="009E299E" w:rsidRDefault="005B6299" w:rsidP="005B6299">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0E2E5DC6" w14:textId="77777777" w:rsidR="005B6299" w:rsidRDefault="005B6299" w:rsidP="005B6299">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single" w:sz="4" w:space="0" w:color="auto"/>
            </w:tcBorders>
          </w:tcPr>
          <w:p w14:paraId="44ABCA59" w14:textId="77777777" w:rsidR="005B6299" w:rsidRDefault="005B6299" w:rsidP="0001678D">
            <w:pPr>
              <w:pStyle w:val="Prrafodelista"/>
              <w:numPr>
                <w:ilvl w:val="0"/>
                <w:numId w:val="2"/>
              </w:numPr>
              <w:autoSpaceDE w:val="0"/>
              <w:autoSpaceDN w:val="0"/>
              <w:adjustRightInd w:val="0"/>
              <w:spacing w:line="276" w:lineRule="auto"/>
              <w:jc w:val="both"/>
              <w:rPr>
                <w:rFonts w:ascii="HelveticaNeueLT Std" w:hAnsi="HelveticaNeueLT Std" w:cs="Arial"/>
                <w:bCs/>
                <w:sz w:val="20"/>
                <w:szCs w:val="20"/>
                <w:lang w:eastAsia="es-MX"/>
              </w:rPr>
            </w:pPr>
            <w:proofErr w:type="spellStart"/>
            <w:r w:rsidRPr="005B6299">
              <w:rPr>
                <w:rFonts w:ascii="HelveticaNeueLT Std" w:hAnsi="HelveticaNeueLT Std" w:cs="Arial"/>
                <w:bCs/>
                <w:sz w:val="20"/>
                <w:szCs w:val="20"/>
                <w:lang w:eastAsia="es-MX"/>
              </w:rPr>
              <w:t>I.11</w:t>
            </w:r>
            <w:proofErr w:type="spellEnd"/>
            <w:r w:rsidRPr="005B6299">
              <w:rPr>
                <w:rFonts w:ascii="HelveticaNeueLT Std" w:hAnsi="HelveticaNeueLT Std" w:cs="Arial"/>
                <w:bCs/>
                <w:sz w:val="20"/>
                <w:szCs w:val="20"/>
                <w:lang w:eastAsia="es-MX"/>
              </w:rPr>
              <w:t xml:space="preserve">. De la presentación de la declaración trimestral sobre las enajenaciones de vehículos nuevos. </w:t>
            </w:r>
          </w:p>
          <w:p w14:paraId="3BE2E330" w14:textId="77777777" w:rsidR="005B6299" w:rsidRDefault="005B6299" w:rsidP="0001678D">
            <w:pPr>
              <w:pStyle w:val="Prrafodelista"/>
              <w:numPr>
                <w:ilvl w:val="0"/>
                <w:numId w:val="2"/>
              </w:numPr>
              <w:autoSpaceDE w:val="0"/>
              <w:autoSpaceDN w:val="0"/>
              <w:adjustRightInd w:val="0"/>
              <w:spacing w:line="276" w:lineRule="auto"/>
              <w:jc w:val="both"/>
              <w:rPr>
                <w:rFonts w:ascii="HelveticaNeueLT Std" w:hAnsi="HelveticaNeueLT Std" w:cs="Arial"/>
                <w:bCs/>
                <w:sz w:val="20"/>
                <w:szCs w:val="20"/>
                <w:lang w:eastAsia="es-MX"/>
              </w:rPr>
            </w:pPr>
            <w:proofErr w:type="spellStart"/>
            <w:r w:rsidRPr="005B6299">
              <w:rPr>
                <w:rFonts w:ascii="HelveticaNeueLT Std" w:hAnsi="HelveticaNeueLT Std" w:cs="Arial"/>
                <w:bCs/>
                <w:sz w:val="20"/>
                <w:szCs w:val="20"/>
                <w:lang w:eastAsia="es-MX"/>
              </w:rPr>
              <w:t>I.12</w:t>
            </w:r>
            <w:proofErr w:type="spellEnd"/>
            <w:r w:rsidRPr="005B6299">
              <w:rPr>
                <w:rFonts w:ascii="HelveticaNeueLT Std" w:hAnsi="HelveticaNeueLT Std" w:cs="Arial"/>
                <w:bCs/>
                <w:sz w:val="20"/>
                <w:szCs w:val="20"/>
                <w:lang w:eastAsia="es-MX"/>
              </w:rPr>
              <w:t>. Declaración trimestral informativa y la constancia de retención del Impuesto sobre la Adquisición de Vehículos Automotores Usados.</w:t>
            </w:r>
          </w:p>
          <w:p w14:paraId="263D990C" w14:textId="06ED48E6" w:rsidR="005B6299" w:rsidRDefault="005B6299" w:rsidP="0001678D">
            <w:pPr>
              <w:pStyle w:val="Prrafodelista"/>
              <w:numPr>
                <w:ilvl w:val="0"/>
                <w:numId w:val="2"/>
              </w:numPr>
              <w:autoSpaceDE w:val="0"/>
              <w:autoSpaceDN w:val="0"/>
              <w:adjustRightInd w:val="0"/>
              <w:spacing w:line="276" w:lineRule="auto"/>
              <w:jc w:val="both"/>
              <w:rPr>
                <w:rFonts w:ascii="HelveticaNeueLT Std" w:hAnsi="HelveticaNeueLT Std" w:cs="Arial"/>
                <w:bCs/>
                <w:sz w:val="20"/>
                <w:szCs w:val="20"/>
                <w:lang w:eastAsia="es-MX"/>
              </w:rPr>
            </w:pPr>
            <w:proofErr w:type="spellStart"/>
            <w:r w:rsidRPr="005B6299">
              <w:rPr>
                <w:rFonts w:ascii="HelveticaNeueLT Std" w:hAnsi="HelveticaNeueLT Std" w:cs="Arial"/>
                <w:bCs/>
                <w:sz w:val="20"/>
                <w:szCs w:val="20"/>
                <w:lang w:eastAsia="es-MX"/>
              </w:rPr>
              <w:t>I.13</w:t>
            </w:r>
            <w:proofErr w:type="spellEnd"/>
            <w:r w:rsidRPr="005B6299">
              <w:rPr>
                <w:rFonts w:ascii="HelveticaNeueLT Std" w:hAnsi="HelveticaNeueLT Std" w:cs="Arial"/>
                <w:bCs/>
                <w:sz w:val="20"/>
                <w:szCs w:val="20"/>
                <w:lang w:eastAsia="es-MX"/>
              </w:rPr>
              <w:t xml:space="preserve">. De los requisitos para el cumplimiento en el pago del Impuesto sobre Loterías, Rifas, Sorteos, Concursos y Juegos Permitidos con Cruce de Apuestas. </w:t>
            </w:r>
          </w:p>
          <w:p w14:paraId="1F51FC69" w14:textId="77777777" w:rsidR="005B6299" w:rsidRDefault="005B6299" w:rsidP="0001678D">
            <w:pPr>
              <w:pStyle w:val="Prrafodelista"/>
              <w:numPr>
                <w:ilvl w:val="0"/>
                <w:numId w:val="2"/>
              </w:numPr>
              <w:autoSpaceDE w:val="0"/>
              <w:autoSpaceDN w:val="0"/>
              <w:adjustRightInd w:val="0"/>
              <w:spacing w:line="276" w:lineRule="auto"/>
              <w:jc w:val="both"/>
              <w:rPr>
                <w:rFonts w:ascii="HelveticaNeueLT Std" w:hAnsi="HelveticaNeueLT Std" w:cs="Arial"/>
                <w:bCs/>
                <w:sz w:val="20"/>
                <w:szCs w:val="20"/>
                <w:lang w:eastAsia="es-MX"/>
              </w:rPr>
            </w:pPr>
            <w:proofErr w:type="spellStart"/>
            <w:r w:rsidRPr="005B6299">
              <w:rPr>
                <w:rFonts w:ascii="HelveticaNeueLT Std" w:hAnsi="HelveticaNeueLT Std" w:cs="Arial"/>
                <w:bCs/>
                <w:sz w:val="20"/>
                <w:szCs w:val="20"/>
                <w:lang w:eastAsia="es-MX"/>
              </w:rPr>
              <w:t>I.14</w:t>
            </w:r>
            <w:proofErr w:type="spellEnd"/>
            <w:r w:rsidRPr="005B6299">
              <w:rPr>
                <w:rFonts w:ascii="HelveticaNeueLT Std" w:hAnsi="HelveticaNeueLT Std" w:cs="Arial"/>
                <w:bCs/>
                <w:sz w:val="20"/>
                <w:szCs w:val="20"/>
                <w:lang w:eastAsia="es-MX"/>
              </w:rPr>
              <w:t xml:space="preserve">. De los requisitos para cumplimiento en el pago del Impuesto sobre la Prestación de Servicios de Hospedaje. </w:t>
            </w:r>
          </w:p>
          <w:p w14:paraId="5A6ACA73" w14:textId="77777777" w:rsidR="005B6299" w:rsidRDefault="005B6299" w:rsidP="0001678D">
            <w:pPr>
              <w:pStyle w:val="Prrafodelista"/>
              <w:numPr>
                <w:ilvl w:val="0"/>
                <w:numId w:val="2"/>
              </w:numPr>
              <w:autoSpaceDE w:val="0"/>
              <w:autoSpaceDN w:val="0"/>
              <w:adjustRightInd w:val="0"/>
              <w:spacing w:line="276" w:lineRule="auto"/>
              <w:jc w:val="both"/>
              <w:rPr>
                <w:rFonts w:ascii="HelveticaNeueLT Std" w:hAnsi="HelveticaNeueLT Std" w:cs="Arial"/>
                <w:bCs/>
                <w:sz w:val="20"/>
                <w:szCs w:val="20"/>
                <w:lang w:eastAsia="es-MX"/>
              </w:rPr>
            </w:pPr>
            <w:proofErr w:type="spellStart"/>
            <w:r w:rsidRPr="005B6299">
              <w:rPr>
                <w:rFonts w:ascii="HelveticaNeueLT Std" w:hAnsi="HelveticaNeueLT Std" w:cs="Arial"/>
                <w:bCs/>
                <w:sz w:val="20"/>
                <w:szCs w:val="20"/>
                <w:lang w:eastAsia="es-MX"/>
              </w:rPr>
              <w:t>I.15</w:t>
            </w:r>
            <w:proofErr w:type="spellEnd"/>
            <w:r w:rsidRPr="005B6299">
              <w:rPr>
                <w:rFonts w:ascii="HelveticaNeueLT Std" w:hAnsi="HelveticaNeueLT Std" w:cs="Arial"/>
                <w:bCs/>
                <w:sz w:val="20"/>
                <w:szCs w:val="20"/>
                <w:lang w:eastAsia="es-MX"/>
              </w:rPr>
              <w:t xml:space="preserve">. De los requisitos para el pago del Impuesto a la Venta Final de Bebidas con Contenido Alcohólico. </w:t>
            </w:r>
          </w:p>
          <w:p w14:paraId="7A6D2903" w14:textId="77777777" w:rsidR="005B6299" w:rsidRDefault="005B6299" w:rsidP="0001678D">
            <w:pPr>
              <w:pStyle w:val="Prrafodelista"/>
              <w:numPr>
                <w:ilvl w:val="0"/>
                <w:numId w:val="2"/>
              </w:numPr>
              <w:autoSpaceDE w:val="0"/>
              <w:autoSpaceDN w:val="0"/>
              <w:adjustRightInd w:val="0"/>
              <w:spacing w:line="276" w:lineRule="auto"/>
              <w:jc w:val="both"/>
              <w:rPr>
                <w:rFonts w:ascii="HelveticaNeueLT Std" w:hAnsi="HelveticaNeueLT Std" w:cs="Arial"/>
                <w:bCs/>
                <w:sz w:val="20"/>
                <w:szCs w:val="20"/>
                <w:lang w:eastAsia="es-MX"/>
              </w:rPr>
            </w:pPr>
            <w:proofErr w:type="spellStart"/>
            <w:r w:rsidRPr="005B6299">
              <w:rPr>
                <w:rFonts w:ascii="HelveticaNeueLT Std" w:hAnsi="HelveticaNeueLT Std" w:cs="Arial"/>
                <w:bCs/>
                <w:sz w:val="20"/>
                <w:szCs w:val="20"/>
                <w:lang w:eastAsia="es-MX"/>
              </w:rPr>
              <w:t>I.16</w:t>
            </w:r>
            <w:proofErr w:type="spellEnd"/>
            <w:r w:rsidRPr="005B6299">
              <w:rPr>
                <w:rFonts w:ascii="HelveticaNeueLT Std" w:hAnsi="HelveticaNeueLT Std" w:cs="Arial"/>
                <w:bCs/>
                <w:sz w:val="20"/>
                <w:szCs w:val="20"/>
                <w:lang w:eastAsia="es-MX"/>
              </w:rPr>
              <w:t>. De los requisitos para el Contrato Electrónico de Transporte Privado de Personas.</w:t>
            </w:r>
          </w:p>
          <w:p w14:paraId="296D19BC" w14:textId="77777777" w:rsidR="005B6299" w:rsidRDefault="005B6299" w:rsidP="0001678D">
            <w:pPr>
              <w:pStyle w:val="Prrafodelista"/>
              <w:numPr>
                <w:ilvl w:val="0"/>
                <w:numId w:val="2"/>
              </w:numPr>
              <w:autoSpaceDE w:val="0"/>
              <w:autoSpaceDN w:val="0"/>
              <w:adjustRightInd w:val="0"/>
              <w:spacing w:line="276" w:lineRule="auto"/>
              <w:jc w:val="both"/>
              <w:rPr>
                <w:rFonts w:ascii="HelveticaNeueLT Std" w:hAnsi="HelveticaNeueLT Std" w:cs="Arial"/>
                <w:bCs/>
                <w:sz w:val="20"/>
                <w:szCs w:val="20"/>
                <w:lang w:eastAsia="es-MX"/>
              </w:rPr>
            </w:pPr>
            <w:proofErr w:type="spellStart"/>
            <w:r w:rsidRPr="005B6299">
              <w:rPr>
                <w:rFonts w:ascii="HelveticaNeueLT Std" w:hAnsi="HelveticaNeueLT Std" w:cs="Arial"/>
                <w:bCs/>
                <w:sz w:val="20"/>
                <w:szCs w:val="20"/>
                <w:lang w:eastAsia="es-MX"/>
              </w:rPr>
              <w:t>I.17</w:t>
            </w:r>
            <w:proofErr w:type="spellEnd"/>
            <w:r w:rsidRPr="005B6299">
              <w:rPr>
                <w:rFonts w:ascii="HelveticaNeueLT Std" w:hAnsi="HelveticaNeueLT Std" w:cs="Arial"/>
                <w:bCs/>
                <w:sz w:val="20"/>
                <w:szCs w:val="20"/>
                <w:lang w:eastAsia="es-MX"/>
              </w:rPr>
              <w:t xml:space="preserve">. De los requisitos para la condonación a que se refiere el artículo 364 del Código Financiero del Estado de México y Municipios. </w:t>
            </w:r>
          </w:p>
          <w:p w14:paraId="7B90BE20" w14:textId="0E1C974B" w:rsidR="005B6299" w:rsidRDefault="005B6299" w:rsidP="0001678D">
            <w:pPr>
              <w:pStyle w:val="Prrafodelista"/>
              <w:numPr>
                <w:ilvl w:val="0"/>
                <w:numId w:val="2"/>
              </w:numPr>
              <w:autoSpaceDE w:val="0"/>
              <w:autoSpaceDN w:val="0"/>
              <w:adjustRightInd w:val="0"/>
              <w:spacing w:line="276" w:lineRule="auto"/>
              <w:jc w:val="both"/>
              <w:rPr>
                <w:rFonts w:ascii="HelveticaNeueLT Std" w:hAnsi="HelveticaNeueLT Std" w:cs="Arial"/>
                <w:bCs/>
                <w:sz w:val="20"/>
                <w:szCs w:val="20"/>
                <w:lang w:eastAsia="es-MX"/>
              </w:rPr>
            </w:pPr>
            <w:proofErr w:type="spellStart"/>
            <w:r w:rsidRPr="005B6299">
              <w:rPr>
                <w:rFonts w:ascii="HelveticaNeueLT Std" w:hAnsi="HelveticaNeueLT Std" w:cs="Arial"/>
                <w:bCs/>
                <w:sz w:val="20"/>
                <w:szCs w:val="20"/>
                <w:lang w:eastAsia="es-MX"/>
              </w:rPr>
              <w:t>I.18</w:t>
            </w:r>
            <w:proofErr w:type="spellEnd"/>
            <w:r w:rsidRPr="005B6299">
              <w:rPr>
                <w:rFonts w:ascii="HelveticaNeueLT Std" w:hAnsi="HelveticaNeueLT Std" w:cs="Arial"/>
                <w:bCs/>
                <w:sz w:val="20"/>
                <w:szCs w:val="20"/>
                <w:lang w:eastAsia="es-MX"/>
              </w:rPr>
              <w:t>. De los requisitos para la subasta pública a través de medios electrónicos.</w:t>
            </w:r>
          </w:p>
          <w:p w14:paraId="79E4D276" w14:textId="69CC6A52" w:rsidR="005B6299" w:rsidRDefault="005B6299" w:rsidP="005B6299">
            <w:pPr>
              <w:autoSpaceDE w:val="0"/>
              <w:autoSpaceDN w:val="0"/>
              <w:adjustRightInd w:val="0"/>
              <w:spacing w:line="276" w:lineRule="auto"/>
              <w:jc w:val="both"/>
              <w:rPr>
                <w:rFonts w:ascii="HelveticaNeueLT Std" w:hAnsi="HelveticaNeueLT Std" w:cs="Arial"/>
                <w:bCs/>
                <w:sz w:val="20"/>
                <w:szCs w:val="20"/>
                <w:lang w:eastAsia="es-MX"/>
              </w:rPr>
            </w:pPr>
          </w:p>
          <w:p w14:paraId="77FBDBD4" w14:textId="1B1303B4" w:rsidR="005B6299" w:rsidRDefault="005B6299" w:rsidP="0001678D">
            <w:pPr>
              <w:pStyle w:val="Prrafodelista"/>
              <w:numPr>
                <w:ilvl w:val="0"/>
                <w:numId w:val="1"/>
              </w:num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Respecto al contenido de la Ley de Ingresos del Estado de México para el Ejercicio Fiscal 2022, en las presentes reglas se dan a conocer </w:t>
            </w:r>
            <w:r w:rsidRPr="005B6299">
              <w:rPr>
                <w:rFonts w:ascii="HelveticaNeueLT Std" w:hAnsi="HelveticaNeueLT Std" w:cs="Arial"/>
                <w:bCs/>
                <w:sz w:val="20"/>
                <w:szCs w:val="20"/>
                <w:lang w:eastAsia="es-MX"/>
              </w:rPr>
              <w:t xml:space="preserve">requisitos, procedimientos, mecanismos </w:t>
            </w:r>
            <w:r>
              <w:rPr>
                <w:rFonts w:ascii="HelveticaNeueLT Std" w:hAnsi="HelveticaNeueLT Std" w:cs="Arial"/>
                <w:bCs/>
                <w:sz w:val="20"/>
                <w:szCs w:val="20"/>
                <w:lang w:eastAsia="es-MX"/>
              </w:rPr>
              <w:t xml:space="preserve">respecto a lo siguiente: </w:t>
            </w:r>
          </w:p>
          <w:p w14:paraId="68368FB5" w14:textId="77777777" w:rsidR="005B6299" w:rsidRDefault="005B6299" w:rsidP="0001678D">
            <w:pPr>
              <w:pStyle w:val="Prrafodelista"/>
              <w:numPr>
                <w:ilvl w:val="0"/>
                <w:numId w:val="3"/>
              </w:numPr>
              <w:autoSpaceDE w:val="0"/>
              <w:autoSpaceDN w:val="0"/>
              <w:adjustRightInd w:val="0"/>
              <w:spacing w:line="276" w:lineRule="auto"/>
              <w:jc w:val="both"/>
              <w:rPr>
                <w:rFonts w:ascii="HelveticaNeueLT Std" w:hAnsi="HelveticaNeueLT Std" w:cs="Arial"/>
                <w:bCs/>
                <w:sz w:val="20"/>
                <w:szCs w:val="20"/>
                <w:lang w:eastAsia="es-MX"/>
              </w:rPr>
            </w:pPr>
            <w:proofErr w:type="spellStart"/>
            <w:r w:rsidRPr="005B6299">
              <w:rPr>
                <w:rFonts w:ascii="HelveticaNeueLT Std" w:hAnsi="HelveticaNeueLT Std" w:cs="Arial"/>
                <w:bCs/>
                <w:sz w:val="20"/>
                <w:szCs w:val="20"/>
                <w:lang w:eastAsia="es-MX"/>
              </w:rPr>
              <w:t>II.1</w:t>
            </w:r>
            <w:proofErr w:type="spellEnd"/>
            <w:r w:rsidRPr="005B6299">
              <w:rPr>
                <w:rFonts w:ascii="HelveticaNeueLT Std" w:hAnsi="HelveticaNeueLT Std" w:cs="Arial"/>
                <w:bCs/>
                <w:sz w:val="20"/>
                <w:szCs w:val="20"/>
                <w:lang w:eastAsia="es-MX"/>
              </w:rPr>
              <w:t xml:space="preserve">. Requisitos, obligaciones y procedimientos relativos a la captación o recepción y los comprobantes de pago de ingresos a que se refiere el artículo 3, párrafo primero de la Ley de Ingresos del Estado de México vigente. </w:t>
            </w:r>
          </w:p>
          <w:p w14:paraId="5C9FD6FE" w14:textId="77777777" w:rsidR="005B6299" w:rsidRDefault="005B6299" w:rsidP="0001678D">
            <w:pPr>
              <w:pStyle w:val="Prrafodelista"/>
              <w:numPr>
                <w:ilvl w:val="0"/>
                <w:numId w:val="3"/>
              </w:numPr>
              <w:autoSpaceDE w:val="0"/>
              <w:autoSpaceDN w:val="0"/>
              <w:adjustRightInd w:val="0"/>
              <w:spacing w:line="276" w:lineRule="auto"/>
              <w:jc w:val="both"/>
              <w:rPr>
                <w:rFonts w:ascii="HelveticaNeueLT Std" w:hAnsi="HelveticaNeueLT Std" w:cs="Arial"/>
                <w:bCs/>
                <w:sz w:val="20"/>
                <w:szCs w:val="20"/>
                <w:lang w:eastAsia="es-MX"/>
              </w:rPr>
            </w:pPr>
            <w:proofErr w:type="spellStart"/>
            <w:r w:rsidRPr="005B6299">
              <w:rPr>
                <w:rFonts w:ascii="HelveticaNeueLT Std" w:hAnsi="HelveticaNeueLT Std" w:cs="Arial"/>
                <w:bCs/>
                <w:sz w:val="20"/>
                <w:szCs w:val="20"/>
                <w:lang w:eastAsia="es-MX"/>
              </w:rPr>
              <w:t>II.2</w:t>
            </w:r>
            <w:proofErr w:type="spellEnd"/>
            <w:r w:rsidRPr="005B6299">
              <w:rPr>
                <w:rFonts w:ascii="HelveticaNeueLT Std" w:hAnsi="HelveticaNeueLT Std" w:cs="Arial"/>
                <w:bCs/>
                <w:sz w:val="20"/>
                <w:szCs w:val="20"/>
                <w:lang w:eastAsia="es-MX"/>
              </w:rPr>
              <w:t xml:space="preserve">. Subsidio en materia del Impuesto sobre Erogaciones por Remuneraciones al Trabajo Personal. </w:t>
            </w:r>
          </w:p>
          <w:p w14:paraId="24C1DAF9" w14:textId="77777777" w:rsidR="005B6299" w:rsidRDefault="005B6299" w:rsidP="0001678D">
            <w:pPr>
              <w:pStyle w:val="Prrafodelista"/>
              <w:numPr>
                <w:ilvl w:val="0"/>
                <w:numId w:val="3"/>
              </w:numPr>
              <w:autoSpaceDE w:val="0"/>
              <w:autoSpaceDN w:val="0"/>
              <w:adjustRightInd w:val="0"/>
              <w:spacing w:line="276" w:lineRule="auto"/>
              <w:jc w:val="both"/>
              <w:rPr>
                <w:rFonts w:ascii="HelveticaNeueLT Std" w:hAnsi="HelveticaNeueLT Std" w:cs="Arial"/>
                <w:bCs/>
                <w:sz w:val="20"/>
                <w:szCs w:val="20"/>
                <w:lang w:eastAsia="es-MX"/>
              </w:rPr>
            </w:pPr>
            <w:proofErr w:type="spellStart"/>
            <w:r w:rsidRPr="005B6299">
              <w:rPr>
                <w:rFonts w:ascii="HelveticaNeueLT Std" w:hAnsi="HelveticaNeueLT Std" w:cs="Arial"/>
                <w:bCs/>
                <w:sz w:val="20"/>
                <w:szCs w:val="20"/>
                <w:lang w:eastAsia="es-MX"/>
              </w:rPr>
              <w:t>II.3</w:t>
            </w:r>
            <w:proofErr w:type="spellEnd"/>
            <w:r w:rsidRPr="005B6299">
              <w:rPr>
                <w:rFonts w:ascii="HelveticaNeueLT Std" w:hAnsi="HelveticaNeueLT Std" w:cs="Arial"/>
                <w:bCs/>
                <w:sz w:val="20"/>
                <w:szCs w:val="20"/>
                <w:lang w:eastAsia="es-MX"/>
              </w:rPr>
              <w:t xml:space="preserve">. Productos y Aprovechamientos que no requieren autorización para su cobro durante el ejercicio fiscal 2022. </w:t>
            </w:r>
          </w:p>
          <w:p w14:paraId="4F0FAA99" w14:textId="77777777" w:rsidR="005B6299" w:rsidRDefault="005B6299" w:rsidP="0001678D">
            <w:pPr>
              <w:pStyle w:val="Prrafodelista"/>
              <w:numPr>
                <w:ilvl w:val="0"/>
                <w:numId w:val="3"/>
              </w:numPr>
              <w:autoSpaceDE w:val="0"/>
              <w:autoSpaceDN w:val="0"/>
              <w:adjustRightInd w:val="0"/>
              <w:spacing w:line="276" w:lineRule="auto"/>
              <w:jc w:val="both"/>
              <w:rPr>
                <w:rFonts w:ascii="HelveticaNeueLT Std" w:hAnsi="HelveticaNeueLT Std" w:cs="Arial"/>
                <w:bCs/>
                <w:sz w:val="20"/>
                <w:szCs w:val="20"/>
                <w:lang w:eastAsia="es-MX"/>
              </w:rPr>
            </w:pPr>
            <w:proofErr w:type="spellStart"/>
            <w:r w:rsidRPr="005B6299">
              <w:rPr>
                <w:rFonts w:ascii="HelveticaNeueLT Std" w:hAnsi="HelveticaNeueLT Std" w:cs="Arial"/>
                <w:bCs/>
                <w:sz w:val="20"/>
                <w:szCs w:val="20"/>
                <w:lang w:eastAsia="es-MX"/>
              </w:rPr>
              <w:t>II.4</w:t>
            </w:r>
            <w:proofErr w:type="spellEnd"/>
            <w:r w:rsidRPr="005B6299">
              <w:rPr>
                <w:rFonts w:ascii="HelveticaNeueLT Std" w:hAnsi="HelveticaNeueLT Std" w:cs="Arial"/>
                <w:bCs/>
                <w:sz w:val="20"/>
                <w:szCs w:val="20"/>
                <w:lang w:eastAsia="es-MX"/>
              </w:rPr>
              <w:t>. De los requisitos para la cancelación de créditos fiscales a que refiere el artículo 18 de la Ley de Ingresos del Estado de México vigente.</w:t>
            </w:r>
          </w:p>
          <w:p w14:paraId="23D01B85" w14:textId="2F6565E1" w:rsidR="005B6299" w:rsidRDefault="005B6299" w:rsidP="0001678D">
            <w:pPr>
              <w:pStyle w:val="Prrafodelista"/>
              <w:numPr>
                <w:ilvl w:val="0"/>
                <w:numId w:val="3"/>
              </w:numPr>
              <w:autoSpaceDE w:val="0"/>
              <w:autoSpaceDN w:val="0"/>
              <w:adjustRightInd w:val="0"/>
              <w:spacing w:line="276" w:lineRule="auto"/>
              <w:jc w:val="both"/>
              <w:rPr>
                <w:rFonts w:ascii="HelveticaNeueLT Std" w:hAnsi="HelveticaNeueLT Std" w:cs="Arial"/>
                <w:bCs/>
                <w:sz w:val="20"/>
                <w:szCs w:val="20"/>
                <w:lang w:eastAsia="es-MX"/>
              </w:rPr>
            </w:pPr>
            <w:r w:rsidRPr="005B6299">
              <w:rPr>
                <w:rFonts w:ascii="HelveticaNeueLT Std" w:hAnsi="HelveticaNeueLT Std" w:cs="Arial"/>
                <w:bCs/>
                <w:sz w:val="20"/>
                <w:szCs w:val="20"/>
                <w:lang w:eastAsia="es-MX"/>
              </w:rPr>
              <w:t xml:space="preserve"> </w:t>
            </w:r>
            <w:proofErr w:type="spellStart"/>
            <w:r w:rsidRPr="005B6299">
              <w:rPr>
                <w:rFonts w:ascii="HelveticaNeueLT Std" w:hAnsi="HelveticaNeueLT Std" w:cs="Arial"/>
                <w:bCs/>
                <w:sz w:val="20"/>
                <w:szCs w:val="20"/>
                <w:lang w:eastAsia="es-MX"/>
              </w:rPr>
              <w:t>II.5</w:t>
            </w:r>
            <w:proofErr w:type="spellEnd"/>
            <w:r w:rsidRPr="005B6299">
              <w:rPr>
                <w:rFonts w:ascii="HelveticaNeueLT Std" w:hAnsi="HelveticaNeueLT Std" w:cs="Arial"/>
                <w:bCs/>
                <w:sz w:val="20"/>
                <w:szCs w:val="20"/>
                <w:lang w:eastAsia="es-MX"/>
              </w:rPr>
              <w:t>. Cancelación de créditos fiscales a que se refiere el artículo 18, párrafo tercero de la Ley de Ingresos del Estado de México vigente</w:t>
            </w:r>
            <w:r>
              <w:rPr>
                <w:rFonts w:ascii="HelveticaNeueLT Std" w:hAnsi="HelveticaNeueLT Std" w:cs="Arial"/>
                <w:bCs/>
                <w:sz w:val="20"/>
                <w:szCs w:val="20"/>
                <w:lang w:eastAsia="es-MX"/>
              </w:rPr>
              <w:t>.</w:t>
            </w:r>
          </w:p>
        </w:tc>
      </w:tr>
      <w:tr w:rsidR="005B6299" w:rsidRPr="009E299E" w14:paraId="0250A8C9" w14:textId="77777777" w:rsidTr="006B1B95">
        <w:trPr>
          <w:trHeight w:val="117"/>
          <w:jc w:val="center"/>
        </w:trPr>
        <w:tc>
          <w:tcPr>
            <w:tcW w:w="567" w:type="dxa"/>
            <w:tcBorders>
              <w:top w:val="single" w:sz="4" w:space="0" w:color="auto"/>
              <w:bottom w:val="single" w:sz="4" w:space="0" w:color="auto"/>
            </w:tcBorders>
          </w:tcPr>
          <w:p w14:paraId="47A8E1DC" w14:textId="77777777" w:rsidR="005B6299" w:rsidRDefault="005B6299" w:rsidP="005B6299">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34ED98E1" w14:textId="77777777" w:rsidR="005B6299" w:rsidRPr="009E299E" w:rsidRDefault="005B6299" w:rsidP="005B6299">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1A0EAF0E" w14:textId="77777777" w:rsidR="005B6299" w:rsidRDefault="005B6299" w:rsidP="005B6299">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single" w:sz="4" w:space="0" w:color="auto"/>
            </w:tcBorders>
          </w:tcPr>
          <w:p w14:paraId="2F1DA343" w14:textId="145999FF" w:rsidR="005B6299" w:rsidRDefault="005B6299" w:rsidP="0001678D">
            <w:pPr>
              <w:pStyle w:val="Prrafodelista"/>
              <w:numPr>
                <w:ilvl w:val="0"/>
                <w:numId w:val="2"/>
              </w:numPr>
              <w:autoSpaceDE w:val="0"/>
              <w:autoSpaceDN w:val="0"/>
              <w:adjustRightInd w:val="0"/>
              <w:spacing w:line="276" w:lineRule="auto"/>
              <w:jc w:val="both"/>
              <w:rPr>
                <w:rFonts w:ascii="HelveticaNeueLT Std" w:hAnsi="HelveticaNeueLT Std" w:cs="Arial"/>
                <w:bCs/>
                <w:sz w:val="20"/>
                <w:szCs w:val="20"/>
                <w:lang w:eastAsia="es-MX"/>
              </w:rPr>
            </w:pPr>
            <w:proofErr w:type="spellStart"/>
            <w:r w:rsidRPr="005B6299">
              <w:rPr>
                <w:rFonts w:ascii="HelveticaNeueLT Std" w:hAnsi="HelveticaNeueLT Std" w:cs="Arial"/>
                <w:bCs/>
                <w:sz w:val="20"/>
                <w:szCs w:val="20"/>
                <w:lang w:eastAsia="es-MX"/>
              </w:rPr>
              <w:t>II.6</w:t>
            </w:r>
            <w:proofErr w:type="spellEnd"/>
            <w:r w:rsidRPr="005B6299">
              <w:rPr>
                <w:rFonts w:ascii="HelveticaNeueLT Std" w:hAnsi="HelveticaNeueLT Std" w:cs="Arial"/>
                <w:bCs/>
                <w:sz w:val="20"/>
                <w:szCs w:val="20"/>
                <w:lang w:eastAsia="es-MX"/>
              </w:rPr>
              <w:t>. Programa de estímulo a la productividad recaudadora o fiscalizadora, así como para acciones encaminadas a incrementar los ingresos estatales.</w:t>
            </w:r>
          </w:p>
          <w:p w14:paraId="7E609630" w14:textId="77777777" w:rsidR="00F85A7B" w:rsidRDefault="00F85A7B" w:rsidP="00F85A7B">
            <w:pPr>
              <w:autoSpaceDE w:val="0"/>
              <w:autoSpaceDN w:val="0"/>
              <w:adjustRightInd w:val="0"/>
              <w:spacing w:line="276" w:lineRule="auto"/>
              <w:jc w:val="both"/>
            </w:pPr>
          </w:p>
          <w:p w14:paraId="1E0A75FF" w14:textId="5A5AEABB" w:rsidR="00F85A7B" w:rsidRDefault="00F85A7B" w:rsidP="0001678D">
            <w:pPr>
              <w:pStyle w:val="Prrafodelista"/>
              <w:numPr>
                <w:ilvl w:val="0"/>
                <w:numId w:val="1"/>
              </w:num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Las presentes reglas entrarán en vigor el día 10 de febrero del 2021. </w:t>
            </w:r>
          </w:p>
          <w:p w14:paraId="6CEBFBC5" w14:textId="77777777" w:rsidR="00F85A7B" w:rsidRDefault="00F85A7B" w:rsidP="00F85A7B">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0E312352" w14:textId="20274839" w:rsidR="005B6299" w:rsidRDefault="00F85A7B" w:rsidP="0001678D">
            <w:pPr>
              <w:pStyle w:val="Prrafodelista"/>
              <w:numPr>
                <w:ilvl w:val="0"/>
                <w:numId w:val="1"/>
              </w:numPr>
              <w:autoSpaceDE w:val="0"/>
              <w:autoSpaceDN w:val="0"/>
              <w:adjustRightInd w:val="0"/>
              <w:spacing w:line="276" w:lineRule="auto"/>
              <w:jc w:val="both"/>
              <w:rPr>
                <w:rFonts w:ascii="HelveticaNeueLT Std" w:hAnsi="HelveticaNeueLT Std" w:cs="Arial"/>
                <w:bCs/>
                <w:sz w:val="20"/>
                <w:szCs w:val="20"/>
                <w:lang w:eastAsia="es-MX"/>
              </w:rPr>
            </w:pPr>
            <w:r w:rsidRPr="00F85A7B">
              <w:rPr>
                <w:rFonts w:ascii="HelveticaNeueLT Std" w:hAnsi="HelveticaNeueLT Std" w:cs="Arial"/>
                <w:bCs/>
                <w:sz w:val="20"/>
                <w:szCs w:val="20"/>
                <w:lang w:eastAsia="es-MX"/>
              </w:rPr>
              <w:t>Estas reglas de carácter general abrogan las “REGLAS DE CARÁCTER GENERAL DE LA SECRETARÍA DE FINANZAS PARA EL EJERCICIO FISCAL 2021”, publicadas el 10 de febrero de 2021 en el Periódico Oficial “Gaceta del Gobierno”, y estarán vigentes hasta en tanto se emitan otras disposiciones jurídicas que las sustituyan o modifiquen.</w:t>
            </w:r>
          </w:p>
          <w:p w14:paraId="55F6E493" w14:textId="77777777" w:rsidR="00F85A7B" w:rsidRDefault="00F85A7B" w:rsidP="00F85A7B">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311AA14C" w14:textId="77777777" w:rsidR="00F85A7B" w:rsidRPr="00F85A7B" w:rsidRDefault="00F85A7B" w:rsidP="0001678D">
            <w:pPr>
              <w:pStyle w:val="Prrafodelista"/>
              <w:numPr>
                <w:ilvl w:val="0"/>
                <w:numId w:val="1"/>
              </w:numPr>
              <w:autoSpaceDE w:val="0"/>
              <w:autoSpaceDN w:val="0"/>
              <w:adjustRightInd w:val="0"/>
              <w:spacing w:line="276" w:lineRule="auto"/>
              <w:jc w:val="both"/>
              <w:rPr>
                <w:rFonts w:ascii="HelveticaNeueLT Std" w:hAnsi="HelveticaNeueLT Std" w:cs="Arial"/>
                <w:bCs/>
                <w:sz w:val="20"/>
                <w:szCs w:val="20"/>
                <w:lang w:eastAsia="es-MX"/>
              </w:rPr>
            </w:pPr>
            <w:r w:rsidRPr="00F85A7B">
              <w:rPr>
                <w:rFonts w:ascii="HelveticaNeueLT Std" w:hAnsi="HelveticaNeueLT Std" w:cs="Arial"/>
                <w:bCs/>
                <w:sz w:val="20"/>
                <w:szCs w:val="20"/>
                <w:lang w:eastAsia="es-MX"/>
              </w:rPr>
              <w:t>En los casos no previstos en las presentes Reglas y cuando se requiera para hacer eficiente la aplicación de las mismas o en los casos de simplificación administrativa, la autoridad fiscal competente podrá emitir dentro del ámbito de su competencia, criterios normativos o lineamientos operativos.</w:t>
            </w:r>
          </w:p>
          <w:p w14:paraId="029C6691" w14:textId="77777777" w:rsidR="00F85A7B" w:rsidRPr="00F85A7B" w:rsidRDefault="00F85A7B" w:rsidP="00F85A7B">
            <w:pPr>
              <w:pStyle w:val="Prrafodelista"/>
              <w:rPr>
                <w:rFonts w:ascii="HelveticaNeueLT Std" w:hAnsi="HelveticaNeueLT Std" w:cs="Arial"/>
                <w:bCs/>
                <w:sz w:val="20"/>
                <w:szCs w:val="20"/>
                <w:lang w:eastAsia="es-MX"/>
              </w:rPr>
            </w:pPr>
          </w:p>
          <w:p w14:paraId="430CE7EF" w14:textId="77777777" w:rsidR="00F85A7B" w:rsidRDefault="00F85A7B" w:rsidP="0001678D">
            <w:pPr>
              <w:pStyle w:val="Prrafodelista"/>
              <w:numPr>
                <w:ilvl w:val="0"/>
                <w:numId w:val="1"/>
              </w:numPr>
              <w:autoSpaceDE w:val="0"/>
              <w:autoSpaceDN w:val="0"/>
              <w:adjustRightInd w:val="0"/>
              <w:spacing w:line="276" w:lineRule="auto"/>
              <w:jc w:val="both"/>
              <w:rPr>
                <w:rFonts w:ascii="HelveticaNeueLT Std" w:hAnsi="HelveticaNeueLT Std" w:cs="Arial"/>
                <w:bCs/>
                <w:sz w:val="20"/>
                <w:szCs w:val="20"/>
                <w:lang w:eastAsia="es-MX"/>
              </w:rPr>
            </w:pPr>
            <w:r w:rsidRPr="00F85A7B">
              <w:rPr>
                <w:rFonts w:ascii="HelveticaNeueLT Std" w:hAnsi="HelveticaNeueLT Std" w:cs="Arial"/>
                <w:bCs/>
                <w:sz w:val="20"/>
                <w:szCs w:val="20"/>
                <w:lang w:eastAsia="es-MX"/>
              </w:rPr>
              <w:t>Para los casos en que los contribuyentes no hayan acudido a las oficinas de atención, a efecto de recoger los elementos de identificación vehicular que les fueron asignados derivado de trámites de control vehicular electrónicos realizados durante los ejercicios fiscales 2019 y 2020; la autoridad fiscal podrá realizar la depuración administrativa de dichos elementos de identificación vehicular y, en su caso el proceso de destrucción correspondiente; en tal sentido, los contribuyentes deberán iniciar un nuevo trámite a efecto de obtener los medios de identificación vigentes, cubriendo los derechos correspondientes conforme a las tarifas que se establezcan en el Código Financiero del Estado de México y Municipios vigentes al momento del inicio de dicho trámite.</w:t>
            </w:r>
          </w:p>
          <w:p w14:paraId="0488D6F7" w14:textId="77777777" w:rsidR="007A17E2" w:rsidRPr="007A17E2" w:rsidRDefault="007A17E2" w:rsidP="007A17E2">
            <w:pPr>
              <w:pStyle w:val="Prrafodelista"/>
              <w:rPr>
                <w:rFonts w:ascii="HelveticaNeueLT Std" w:hAnsi="HelveticaNeueLT Std" w:cs="Arial"/>
                <w:bCs/>
                <w:sz w:val="20"/>
                <w:szCs w:val="20"/>
                <w:lang w:eastAsia="es-MX"/>
              </w:rPr>
            </w:pPr>
          </w:p>
          <w:p w14:paraId="73F2DB96" w14:textId="77777777" w:rsidR="007A17E2" w:rsidRDefault="007A17E2" w:rsidP="007A17E2">
            <w:pPr>
              <w:autoSpaceDE w:val="0"/>
              <w:autoSpaceDN w:val="0"/>
              <w:adjustRightInd w:val="0"/>
              <w:spacing w:line="276" w:lineRule="auto"/>
              <w:jc w:val="both"/>
              <w:rPr>
                <w:rFonts w:ascii="HelveticaNeueLT Std" w:hAnsi="HelveticaNeueLT Std" w:cs="Arial"/>
                <w:bCs/>
                <w:sz w:val="20"/>
                <w:szCs w:val="20"/>
                <w:lang w:eastAsia="es-MX"/>
              </w:rPr>
            </w:pPr>
          </w:p>
          <w:p w14:paraId="5BF54938" w14:textId="77777777" w:rsidR="007A17E2" w:rsidRDefault="007A17E2" w:rsidP="007A17E2">
            <w:pPr>
              <w:autoSpaceDE w:val="0"/>
              <w:autoSpaceDN w:val="0"/>
              <w:adjustRightInd w:val="0"/>
              <w:spacing w:line="276" w:lineRule="auto"/>
              <w:jc w:val="both"/>
              <w:rPr>
                <w:rFonts w:ascii="HelveticaNeueLT Std" w:hAnsi="HelveticaNeueLT Std" w:cs="Arial"/>
                <w:bCs/>
                <w:sz w:val="20"/>
                <w:szCs w:val="20"/>
                <w:lang w:eastAsia="es-MX"/>
              </w:rPr>
            </w:pPr>
          </w:p>
          <w:p w14:paraId="6332BC61" w14:textId="77777777" w:rsidR="007A17E2" w:rsidRDefault="007A17E2" w:rsidP="007A17E2">
            <w:pPr>
              <w:autoSpaceDE w:val="0"/>
              <w:autoSpaceDN w:val="0"/>
              <w:adjustRightInd w:val="0"/>
              <w:spacing w:line="276" w:lineRule="auto"/>
              <w:jc w:val="both"/>
              <w:rPr>
                <w:rFonts w:ascii="HelveticaNeueLT Std" w:hAnsi="HelveticaNeueLT Std" w:cs="Arial"/>
                <w:bCs/>
                <w:sz w:val="20"/>
                <w:szCs w:val="20"/>
                <w:lang w:eastAsia="es-MX"/>
              </w:rPr>
            </w:pPr>
          </w:p>
          <w:p w14:paraId="405E7238" w14:textId="4B32494C" w:rsidR="007A17E2" w:rsidRPr="007A17E2" w:rsidRDefault="007A17E2" w:rsidP="007A17E2">
            <w:pPr>
              <w:autoSpaceDE w:val="0"/>
              <w:autoSpaceDN w:val="0"/>
              <w:adjustRightInd w:val="0"/>
              <w:spacing w:line="276" w:lineRule="auto"/>
              <w:jc w:val="both"/>
              <w:rPr>
                <w:rFonts w:ascii="HelveticaNeueLT Std" w:hAnsi="HelveticaNeueLT Std" w:cs="Arial"/>
                <w:bCs/>
                <w:sz w:val="20"/>
                <w:szCs w:val="20"/>
                <w:lang w:eastAsia="es-MX"/>
              </w:rPr>
            </w:pPr>
          </w:p>
        </w:tc>
      </w:tr>
      <w:tr w:rsidR="007A17E2" w:rsidRPr="009E299E" w14:paraId="3F60B3FC" w14:textId="77777777" w:rsidTr="00AC3F09">
        <w:trPr>
          <w:trHeight w:val="8641"/>
          <w:jc w:val="center"/>
        </w:trPr>
        <w:tc>
          <w:tcPr>
            <w:tcW w:w="567" w:type="dxa"/>
            <w:tcBorders>
              <w:top w:val="single" w:sz="4" w:space="0" w:color="auto"/>
              <w:bottom w:val="single" w:sz="4" w:space="0" w:color="auto"/>
            </w:tcBorders>
          </w:tcPr>
          <w:p w14:paraId="68EDA5CA" w14:textId="77777777" w:rsidR="007A17E2" w:rsidRDefault="007A17E2" w:rsidP="007A17E2">
            <w:pPr>
              <w:spacing w:line="276" w:lineRule="auto"/>
              <w:jc w:val="center"/>
              <w:rPr>
                <w:rFonts w:ascii="HelveticaNeueLT Std" w:hAnsi="HelveticaNeueLT Std" w:cs="Arial"/>
                <w:b/>
                <w:bCs/>
                <w:sz w:val="20"/>
                <w:szCs w:val="20"/>
              </w:rPr>
            </w:pPr>
          </w:p>
          <w:p w14:paraId="13F65129" w14:textId="672737F3" w:rsidR="007A17E2" w:rsidRDefault="007A17E2" w:rsidP="007A17E2">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29</w:t>
            </w:r>
          </w:p>
        </w:tc>
        <w:tc>
          <w:tcPr>
            <w:tcW w:w="2410" w:type="dxa"/>
            <w:tcBorders>
              <w:top w:val="single" w:sz="4" w:space="0" w:color="auto"/>
              <w:bottom w:val="single" w:sz="4" w:space="0" w:color="auto"/>
            </w:tcBorders>
          </w:tcPr>
          <w:p w14:paraId="54F71BE1" w14:textId="77777777" w:rsidR="007A17E2" w:rsidRPr="009E299E" w:rsidRDefault="007A17E2" w:rsidP="007A17E2">
            <w:pPr>
              <w:spacing w:line="276" w:lineRule="auto"/>
              <w:ind w:left="17"/>
              <w:jc w:val="center"/>
              <w:rPr>
                <w:rFonts w:ascii="HelveticaNeueLT Std" w:hAnsi="HelveticaNeueLT Std" w:cs="Arial"/>
                <w:b/>
                <w:sz w:val="20"/>
                <w:szCs w:val="20"/>
              </w:rPr>
            </w:pPr>
          </w:p>
          <w:p w14:paraId="26F57BB4" w14:textId="59214B2D" w:rsidR="007A17E2" w:rsidRPr="009E299E" w:rsidRDefault="007A17E2" w:rsidP="007A17E2">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15-febrero-</w:t>
            </w:r>
            <w:r w:rsidRPr="009E299E">
              <w:rPr>
                <w:rFonts w:ascii="HelveticaNeueLT Std" w:hAnsi="HelveticaNeueLT Std" w:cs="Arial"/>
                <w:b/>
                <w:sz w:val="20"/>
                <w:szCs w:val="20"/>
              </w:rPr>
              <w:t>2020</w:t>
            </w:r>
          </w:p>
          <w:p w14:paraId="3297709F" w14:textId="77777777" w:rsidR="007A17E2" w:rsidRPr="009E299E" w:rsidRDefault="007A17E2" w:rsidP="007A17E2">
            <w:pPr>
              <w:spacing w:line="276" w:lineRule="auto"/>
              <w:ind w:left="17"/>
              <w:jc w:val="center"/>
              <w:rPr>
                <w:rFonts w:ascii="HelveticaNeueLT Std" w:hAnsi="HelveticaNeueLT Std" w:cs="Arial"/>
                <w:b/>
                <w:sz w:val="20"/>
                <w:szCs w:val="20"/>
              </w:rPr>
            </w:pPr>
          </w:p>
          <w:p w14:paraId="76C8617E" w14:textId="77777777" w:rsidR="007A17E2" w:rsidRPr="009E299E" w:rsidRDefault="007A17E2" w:rsidP="007A17E2">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6B94418C" w14:textId="6E3200AF" w:rsidR="007A17E2" w:rsidRPr="009E299E" w:rsidRDefault="007A17E2" w:rsidP="007A17E2">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 xml:space="preserve"> </w:t>
            </w:r>
            <w:r>
              <w:rPr>
                <w:rFonts w:ascii="HelveticaNeueLT Std" w:hAnsi="HelveticaNeueLT Std" w:cs="Arial"/>
                <w:b/>
                <w:sz w:val="20"/>
                <w:szCs w:val="20"/>
              </w:rPr>
              <w:t xml:space="preserve">Primera </w:t>
            </w:r>
          </w:p>
        </w:tc>
        <w:tc>
          <w:tcPr>
            <w:tcW w:w="3686" w:type="dxa"/>
            <w:tcBorders>
              <w:top w:val="single" w:sz="4" w:space="0" w:color="auto"/>
              <w:bottom w:val="single" w:sz="4" w:space="0" w:color="auto"/>
            </w:tcBorders>
            <w:shd w:val="clear" w:color="auto" w:fill="FFFFFF" w:themeFill="background1"/>
          </w:tcPr>
          <w:p w14:paraId="44743F41" w14:textId="77777777" w:rsidR="007A17E2" w:rsidRDefault="007A17E2" w:rsidP="007A17E2">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 xml:space="preserve">Poder Ejecutivo </w:t>
            </w:r>
            <w:r w:rsidRPr="009E299E">
              <w:rPr>
                <w:rFonts w:ascii="HelveticaNeueLT Std" w:hAnsi="HelveticaNeueLT Std" w:cs="Arial"/>
                <w:b/>
                <w:sz w:val="20"/>
                <w:szCs w:val="20"/>
              </w:rPr>
              <w:t>del Estado</w:t>
            </w:r>
          </w:p>
          <w:p w14:paraId="3AAB69E5" w14:textId="77777777" w:rsidR="007A17E2" w:rsidRDefault="007A17E2" w:rsidP="007A17E2">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 xml:space="preserve">Secretaria de Finanzas </w:t>
            </w:r>
          </w:p>
          <w:p w14:paraId="31A385C8" w14:textId="5DAF0118" w:rsidR="007A17E2" w:rsidRDefault="0001678D" w:rsidP="007A17E2">
            <w:pPr>
              <w:spacing w:before="225" w:after="225" w:line="276" w:lineRule="auto"/>
              <w:jc w:val="both"/>
              <w:rPr>
                <w:rFonts w:ascii="HelveticaNeueLT Std" w:hAnsi="HelveticaNeueLT Std" w:cs="Arial"/>
                <w:b/>
                <w:sz w:val="20"/>
                <w:szCs w:val="20"/>
              </w:rPr>
            </w:pPr>
            <w:hyperlink r:id="rId10" w:tgtFrame="_blank" w:history="1">
              <w:r w:rsidR="007A17E2" w:rsidRPr="007A17E2">
                <w:rPr>
                  <w:rFonts w:ascii="HelveticaNeueLT Std" w:hAnsi="HelveticaNeueLT Std" w:cs="Arial"/>
                  <w:b/>
                  <w:sz w:val="20"/>
                  <w:szCs w:val="20"/>
                </w:rPr>
                <w:t>Acuerdo por el que se dan a conocer las reglas de asignación, el calendario de entrega, porcentajes, fórmulas, variables utilizadas, así como los montos estimados que recibirá cada municipio del Estado de México por concepto de participaciones federales y estatales para el ejercicio fiscal 2022.</w:t>
              </w:r>
            </w:hyperlink>
          </w:p>
        </w:tc>
        <w:tc>
          <w:tcPr>
            <w:tcW w:w="7938" w:type="dxa"/>
            <w:tcBorders>
              <w:top w:val="single" w:sz="4" w:space="0" w:color="auto"/>
              <w:bottom w:val="single" w:sz="4" w:space="0" w:color="auto"/>
            </w:tcBorders>
          </w:tcPr>
          <w:p w14:paraId="57A28008" w14:textId="77777777" w:rsidR="007A17E2" w:rsidRDefault="007A17E2" w:rsidP="007A17E2">
            <w:pPr>
              <w:autoSpaceDE w:val="0"/>
              <w:autoSpaceDN w:val="0"/>
              <w:adjustRightInd w:val="0"/>
              <w:spacing w:line="276" w:lineRule="auto"/>
              <w:jc w:val="both"/>
              <w:rPr>
                <w:rFonts w:ascii="HelveticaNeueLT Std" w:hAnsi="HelveticaNeueLT Std" w:cs="Arial"/>
                <w:bCs/>
                <w:sz w:val="20"/>
                <w:szCs w:val="20"/>
                <w:lang w:eastAsia="es-MX"/>
              </w:rPr>
            </w:pPr>
          </w:p>
          <w:p w14:paraId="61C2E3CA" w14:textId="77777777" w:rsidR="007A17E2" w:rsidRDefault="007A17E2" w:rsidP="007A17E2">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del presente acuerdo se da a conocer: </w:t>
            </w:r>
          </w:p>
          <w:p w14:paraId="2EDCB884" w14:textId="77777777" w:rsidR="007A17E2" w:rsidRDefault="007A17E2" w:rsidP="007A17E2">
            <w:pPr>
              <w:autoSpaceDE w:val="0"/>
              <w:autoSpaceDN w:val="0"/>
              <w:adjustRightInd w:val="0"/>
              <w:spacing w:line="276" w:lineRule="auto"/>
              <w:jc w:val="both"/>
              <w:rPr>
                <w:rFonts w:ascii="HelveticaNeueLT Std" w:hAnsi="HelveticaNeueLT Std" w:cs="Arial"/>
                <w:bCs/>
                <w:sz w:val="20"/>
                <w:szCs w:val="20"/>
                <w:lang w:eastAsia="es-MX"/>
              </w:rPr>
            </w:pPr>
          </w:p>
          <w:p w14:paraId="5F30CF2A" w14:textId="77777777" w:rsidR="007A17E2" w:rsidRPr="00AC3F09" w:rsidRDefault="00AC3F09" w:rsidP="0001678D">
            <w:pPr>
              <w:pStyle w:val="Prrafodelista"/>
              <w:numPr>
                <w:ilvl w:val="0"/>
                <w:numId w:val="4"/>
              </w:numPr>
              <w:autoSpaceDE w:val="0"/>
              <w:autoSpaceDN w:val="0"/>
              <w:adjustRightInd w:val="0"/>
              <w:spacing w:line="276" w:lineRule="auto"/>
              <w:jc w:val="both"/>
              <w:rPr>
                <w:rFonts w:ascii="HelveticaNeueLT Std" w:hAnsi="HelveticaNeueLT Std" w:cs="Arial"/>
                <w:bCs/>
                <w:sz w:val="20"/>
                <w:szCs w:val="20"/>
                <w:lang w:eastAsia="es-MX"/>
              </w:rPr>
            </w:pPr>
            <w:r w:rsidRPr="00AC3F09">
              <w:rPr>
                <w:rFonts w:ascii="HelveticaNeueLT Std" w:hAnsi="HelveticaNeueLT Std" w:cs="Arial"/>
                <w:bCs/>
                <w:sz w:val="20"/>
                <w:szCs w:val="20"/>
                <w:lang w:eastAsia="es-MX"/>
              </w:rPr>
              <w:t xml:space="preserve">La mecánica de cálculo y distribución de las participaciones federales y estatales a los municipios, que contenga las definiciones de los conceptos referidos en este Código, el calendario de entrega, porcentajes, fórmulas y variables utilizadas, así como los montos estimados a entregar por concepto de participaciones a cada municipio, por el ejercicio fiscal de que se trate. </w:t>
            </w:r>
          </w:p>
          <w:p w14:paraId="63E53783" w14:textId="77777777" w:rsidR="00AC3F09" w:rsidRPr="00AC3F09" w:rsidRDefault="00AC3F09" w:rsidP="007A17E2">
            <w:pPr>
              <w:autoSpaceDE w:val="0"/>
              <w:autoSpaceDN w:val="0"/>
              <w:adjustRightInd w:val="0"/>
              <w:spacing w:line="276" w:lineRule="auto"/>
              <w:jc w:val="both"/>
              <w:rPr>
                <w:rFonts w:ascii="HelveticaNeueLT Std" w:hAnsi="HelveticaNeueLT Std" w:cs="Arial"/>
                <w:bCs/>
                <w:sz w:val="20"/>
                <w:szCs w:val="20"/>
                <w:lang w:eastAsia="es-MX"/>
              </w:rPr>
            </w:pPr>
          </w:p>
          <w:p w14:paraId="20E64708" w14:textId="77777777" w:rsidR="00AC3F09" w:rsidRDefault="00AC3F09" w:rsidP="0001678D">
            <w:pPr>
              <w:pStyle w:val="Prrafodelista"/>
              <w:numPr>
                <w:ilvl w:val="0"/>
                <w:numId w:val="4"/>
              </w:numPr>
              <w:autoSpaceDE w:val="0"/>
              <w:autoSpaceDN w:val="0"/>
              <w:adjustRightInd w:val="0"/>
              <w:spacing w:line="276" w:lineRule="auto"/>
              <w:jc w:val="both"/>
              <w:rPr>
                <w:rFonts w:ascii="HelveticaNeueLT Std" w:hAnsi="HelveticaNeueLT Std" w:cs="Arial"/>
                <w:bCs/>
                <w:sz w:val="20"/>
                <w:szCs w:val="20"/>
                <w:lang w:eastAsia="es-MX"/>
              </w:rPr>
            </w:pPr>
            <w:r w:rsidRPr="00AC3F09">
              <w:rPr>
                <w:rFonts w:ascii="HelveticaNeueLT Std" w:hAnsi="HelveticaNeueLT Std" w:cs="Arial"/>
                <w:bCs/>
                <w:sz w:val="20"/>
                <w:szCs w:val="20"/>
                <w:lang w:eastAsia="es-MX"/>
              </w:rPr>
              <w:t>Así mismo, se da a conocer también el calendario de entrega, porcentaje, fórmulas y variables utilizadas, así como el monto estimado que recibirá cada municipio de cada uno de los conceptos participables correspondientes a los ingresos ministrados por el Gobierno Estatal a los que se refiere el artículo 219 del Código Financiero del Estado de México y Municipios</w:t>
            </w:r>
            <w:r>
              <w:rPr>
                <w:rFonts w:ascii="HelveticaNeueLT Std" w:hAnsi="HelveticaNeueLT Std" w:cs="Arial"/>
                <w:bCs/>
                <w:sz w:val="20"/>
                <w:szCs w:val="20"/>
                <w:lang w:eastAsia="es-MX"/>
              </w:rPr>
              <w:t xml:space="preserve">. </w:t>
            </w:r>
          </w:p>
          <w:p w14:paraId="59F1E23D" w14:textId="77777777" w:rsidR="00AC3F09" w:rsidRPr="00AC3F09" w:rsidRDefault="00AC3F09" w:rsidP="00AC3F09">
            <w:pPr>
              <w:pStyle w:val="Prrafodelista"/>
              <w:rPr>
                <w:rFonts w:ascii="HelveticaNeueLT Std" w:hAnsi="HelveticaNeueLT Std" w:cs="Arial"/>
                <w:bCs/>
                <w:sz w:val="20"/>
                <w:szCs w:val="20"/>
                <w:lang w:eastAsia="es-MX"/>
              </w:rPr>
            </w:pPr>
          </w:p>
          <w:p w14:paraId="3E949753" w14:textId="77777777" w:rsidR="00AC3F09" w:rsidRPr="00AC3F09" w:rsidRDefault="00AC3F09" w:rsidP="0001678D">
            <w:pPr>
              <w:pStyle w:val="Prrafodelista"/>
              <w:numPr>
                <w:ilvl w:val="0"/>
                <w:numId w:val="4"/>
              </w:numPr>
              <w:autoSpaceDE w:val="0"/>
              <w:autoSpaceDN w:val="0"/>
              <w:adjustRightInd w:val="0"/>
              <w:spacing w:line="276" w:lineRule="auto"/>
              <w:jc w:val="both"/>
              <w:rPr>
                <w:rFonts w:ascii="HelveticaNeueLT Std" w:hAnsi="HelveticaNeueLT Std" w:cs="Arial"/>
                <w:bCs/>
                <w:sz w:val="20"/>
                <w:szCs w:val="20"/>
                <w:lang w:eastAsia="es-MX"/>
              </w:rPr>
            </w:pPr>
            <w:r w:rsidRPr="00AC3F09">
              <w:rPr>
                <w:rFonts w:ascii="HelveticaNeueLT Std" w:hAnsi="HelveticaNeueLT Std" w:cs="Arial"/>
                <w:bCs/>
                <w:sz w:val="20"/>
                <w:szCs w:val="20"/>
                <w:lang w:eastAsia="es-MX"/>
              </w:rPr>
              <w:t>En caso de solicitar un adelanto de participaciones del año en curso, la Secretaría determinará el monto a adelantar, en función del flujo de participaciones del municipio solicitante, mismo que incluirá la carga financiera generada hasta su liquidación. Dicha carga financiera se calculará sobre el saldo insoluto respecto de los días efectivamente transcurridos, dividido entre 360 y multiplicado por la Tasa de Interés Interbancaria de Equilibrio (</w:t>
            </w:r>
            <w:proofErr w:type="spellStart"/>
            <w:r w:rsidRPr="00AC3F09">
              <w:rPr>
                <w:rFonts w:ascii="HelveticaNeueLT Std" w:hAnsi="HelveticaNeueLT Std" w:cs="Arial"/>
                <w:bCs/>
                <w:sz w:val="20"/>
                <w:szCs w:val="20"/>
                <w:lang w:eastAsia="es-MX"/>
              </w:rPr>
              <w:t>TIIE</w:t>
            </w:r>
            <w:proofErr w:type="spellEnd"/>
            <w:r w:rsidRPr="00AC3F09">
              <w:rPr>
                <w:rFonts w:ascii="HelveticaNeueLT Std" w:hAnsi="HelveticaNeueLT Std" w:cs="Arial"/>
                <w:bCs/>
                <w:sz w:val="20"/>
                <w:szCs w:val="20"/>
                <w:lang w:eastAsia="es-MX"/>
              </w:rPr>
              <w:t xml:space="preserve">) a 28 días publicada por el Banco de México. </w:t>
            </w:r>
          </w:p>
          <w:p w14:paraId="50D75312" w14:textId="77777777" w:rsidR="00AC3F09" w:rsidRPr="00AC3F09" w:rsidRDefault="00AC3F09" w:rsidP="00AC3F09">
            <w:pPr>
              <w:pStyle w:val="Prrafodelista"/>
              <w:rPr>
                <w:rFonts w:ascii="HelveticaNeueLT Std" w:hAnsi="HelveticaNeueLT Std" w:cs="Arial"/>
                <w:bCs/>
                <w:sz w:val="20"/>
                <w:szCs w:val="20"/>
                <w:lang w:eastAsia="es-MX"/>
              </w:rPr>
            </w:pPr>
          </w:p>
          <w:p w14:paraId="3B6BD99F" w14:textId="77777777" w:rsidR="00AC3F09" w:rsidRDefault="00AC3F09" w:rsidP="0001678D">
            <w:pPr>
              <w:pStyle w:val="Prrafodelista"/>
              <w:numPr>
                <w:ilvl w:val="0"/>
                <w:numId w:val="4"/>
              </w:numPr>
              <w:autoSpaceDE w:val="0"/>
              <w:autoSpaceDN w:val="0"/>
              <w:adjustRightInd w:val="0"/>
              <w:spacing w:line="276" w:lineRule="auto"/>
              <w:jc w:val="both"/>
              <w:rPr>
                <w:rFonts w:ascii="HelveticaNeueLT Std" w:hAnsi="HelveticaNeueLT Std" w:cs="Arial"/>
                <w:bCs/>
                <w:sz w:val="20"/>
                <w:szCs w:val="20"/>
                <w:lang w:eastAsia="es-MX"/>
              </w:rPr>
            </w:pPr>
            <w:r w:rsidRPr="00AC3F09">
              <w:rPr>
                <w:rFonts w:ascii="HelveticaNeueLT Std" w:hAnsi="HelveticaNeueLT Std" w:cs="Arial"/>
                <w:bCs/>
                <w:sz w:val="20"/>
                <w:szCs w:val="20"/>
                <w:lang w:eastAsia="es-MX"/>
              </w:rPr>
              <w:t>La Secretaría emitirá de manera electrónica una Constancia en la que se desglosen, las participaciones provisionales Federales y Estatales que fueron liquidadas a los municipios en el transcurso del mes que corresponda. La autenticidad de la Constancia será mostrada a través de firma electrónica.</w:t>
            </w:r>
          </w:p>
          <w:p w14:paraId="6534E502" w14:textId="77777777" w:rsidR="00AC3F09" w:rsidRPr="00AC3F09" w:rsidRDefault="00AC3F09" w:rsidP="00AC3F09">
            <w:pPr>
              <w:pStyle w:val="Prrafodelista"/>
              <w:rPr>
                <w:rFonts w:ascii="HelveticaNeueLT Std" w:hAnsi="HelveticaNeueLT Std" w:cs="Arial"/>
                <w:bCs/>
                <w:sz w:val="20"/>
                <w:szCs w:val="20"/>
                <w:lang w:eastAsia="es-MX"/>
              </w:rPr>
            </w:pPr>
          </w:p>
          <w:p w14:paraId="69500F1D" w14:textId="7271D10F" w:rsidR="00AC3F09" w:rsidRPr="00AC3F09" w:rsidRDefault="00AC3F09" w:rsidP="0001678D">
            <w:pPr>
              <w:pStyle w:val="Prrafodelista"/>
              <w:numPr>
                <w:ilvl w:val="0"/>
                <w:numId w:val="4"/>
              </w:numPr>
              <w:autoSpaceDE w:val="0"/>
              <w:autoSpaceDN w:val="0"/>
              <w:adjustRightInd w:val="0"/>
              <w:spacing w:line="276" w:lineRule="auto"/>
              <w:jc w:val="both"/>
              <w:rPr>
                <w:rFonts w:ascii="HelveticaNeueLT Std" w:hAnsi="HelveticaNeueLT Std" w:cs="Arial"/>
                <w:bCs/>
                <w:sz w:val="20"/>
                <w:szCs w:val="20"/>
                <w:lang w:eastAsia="es-MX"/>
              </w:rPr>
            </w:pPr>
            <w:r w:rsidRPr="00AC3F09">
              <w:rPr>
                <w:rFonts w:ascii="HelveticaNeueLT Std" w:hAnsi="HelveticaNeueLT Std" w:cs="Arial"/>
                <w:bCs/>
                <w:sz w:val="20"/>
                <w:szCs w:val="20"/>
                <w:lang w:eastAsia="es-MX"/>
              </w:rPr>
              <w:t>Los municipios recibirán las cantidades que les correspondan conforme al Código Financiero, dentro del mismo mes en que se realicen los cálculos de sus participaciones por concepto de liquidaciones provisionales a cuenta de las participaciones 2022, por lo que el Estado realizará el ajuste anual definitivo, a más tardar, dentro de los seis meses siguientes al cierre del ejercicio fiscal.</w:t>
            </w:r>
          </w:p>
        </w:tc>
      </w:tr>
      <w:tr w:rsidR="00AC3F09" w:rsidRPr="009E299E" w14:paraId="3536EC9A" w14:textId="77777777" w:rsidTr="00AC3F09">
        <w:trPr>
          <w:trHeight w:val="703"/>
          <w:jc w:val="center"/>
        </w:trPr>
        <w:tc>
          <w:tcPr>
            <w:tcW w:w="567" w:type="dxa"/>
            <w:tcBorders>
              <w:top w:val="single" w:sz="4" w:space="0" w:color="auto"/>
              <w:bottom w:val="single" w:sz="4" w:space="0" w:color="auto"/>
            </w:tcBorders>
          </w:tcPr>
          <w:p w14:paraId="1AA341CA" w14:textId="77777777" w:rsidR="00AC3F09" w:rsidRDefault="00AC3F09" w:rsidP="007A17E2">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041FA8F8" w14:textId="77777777" w:rsidR="00AC3F09" w:rsidRPr="009E299E" w:rsidRDefault="00AC3F09" w:rsidP="007A17E2">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4DA1E99D" w14:textId="77777777" w:rsidR="00AC3F09" w:rsidRDefault="00AC3F09" w:rsidP="007A17E2">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single" w:sz="4" w:space="0" w:color="auto"/>
            </w:tcBorders>
          </w:tcPr>
          <w:p w14:paraId="7289C704" w14:textId="77777777" w:rsidR="00AC3F09" w:rsidRPr="00AC3F09" w:rsidRDefault="00AC3F09" w:rsidP="0001678D">
            <w:pPr>
              <w:pStyle w:val="Prrafodelista"/>
              <w:numPr>
                <w:ilvl w:val="0"/>
                <w:numId w:val="4"/>
              </w:numPr>
              <w:autoSpaceDE w:val="0"/>
              <w:autoSpaceDN w:val="0"/>
              <w:adjustRightInd w:val="0"/>
              <w:spacing w:line="276" w:lineRule="auto"/>
              <w:jc w:val="both"/>
              <w:rPr>
                <w:rFonts w:ascii="HelveticaNeueLT Std" w:hAnsi="HelveticaNeueLT Std" w:cs="Arial"/>
                <w:bCs/>
                <w:sz w:val="20"/>
                <w:szCs w:val="20"/>
                <w:lang w:eastAsia="es-MX"/>
              </w:rPr>
            </w:pPr>
            <w:r w:rsidRPr="00AC3F09">
              <w:rPr>
                <w:rFonts w:ascii="HelveticaNeueLT Std" w:hAnsi="HelveticaNeueLT Std" w:cs="Arial"/>
                <w:bCs/>
                <w:sz w:val="20"/>
                <w:szCs w:val="20"/>
                <w:lang w:eastAsia="es-MX"/>
              </w:rPr>
              <w:t xml:space="preserve">Los coeficientes de distribución de participaciones a municipios por concepto del </w:t>
            </w:r>
            <w:proofErr w:type="spellStart"/>
            <w:r w:rsidRPr="00AC3F09">
              <w:rPr>
                <w:rFonts w:ascii="HelveticaNeueLT Std" w:hAnsi="HelveticaNeueLT Std" w:cs="Arial"/>
                <w:bCs/>
                <w:sz w:val="20"/>
                <w:szCs w:val="20"/>
                <w:lang w:eastAsia="es-MX"/>
              </w:rPr>
              <w:t>IFP</w:t>
            </w:r>
            <w:proofErr w:type="spellEnd"/>
            <w:r w:rsidRPr="00AC3F09">
              <w:rPr>
                <w:rFonts w:ascii="HelveticaNeueLT Std" w:hAnsi="HelveticaNeueLT Std" w:cs="Arial"/>
                <w:bCs/>
                <w:sz w:val="20"/>
                <w:szCs w:val="20"/>
                <w:lang w:eastAsia="es-MX"/>
              </w:rPr>
              <w:t xml:space="preserve">, </w:t>
            </w:r>
            <w:proofErr w:type="spellStart"/>
            <w:r w:rsidRPr="00AC3F09">
              <w:rPr>
                <w:rFonts w:ascii="HelveticaNeueLT Std" w:hAnsi="HelveticaNeueLT Std" w:cs="Arial"/>
                <w:bCs/>
                <w:sz w:val="20"/>
                <w:szCs w:val="20"/>
                <w:lang w:eastAsia="es-MX"/>
              </w:rPr>
              <w:t>IEP</w:t>
            </w:r>
            <w:proofErr w:type="spellEnd"/>
            <w:r w:rsidRPr="00AC3F09">
              <w:rPr>
                <w:rFonts w:ascii="HelveticaNeueLT Std" w:hAnsi="HelveticaNeueLT Std" w:cs="Arial"/>
                <w:bCs/>
                <w:sz w:val="20"/>
                <w:szCs w:val="20"/>
                <w:lang w:eastAsia="es-MX"/>
              </w:rPr>
              <w:t xml:space="preserve"> y del Fondo de Fomento Municipal al que se refiere el artículo 219 fracción I numeral </w:t>
            </w:r>
            <w:proofErr w:type="spellStart"/>
            <w:r w:rsidRPr="00AC3F09">
              <w:rPr>
                <w:rFonts w:ascii="HelveticaNeueLT Std" w:hAnsi="HelveticaNeueLT Std" w:cs="Arial"/>
                <w:bCs/>
                <w:sz w:val="20"/>
                <w:szCs w:val="20"/>
                <w:lang w:eastAsia="es-MX"/>
              </w:rPr>
              <w:t>A.1</w:t>
            </w:r>
            <w:proofErr w:type="spellEnd"/>
            <w:r w:rsidRPr="00AC3F09">
              <w:rPr>
                <w:rFonts w:ascii="HelveticaNeueLT Std" w:hAnsi="HelveticaNeueLT Std" w:cs="Arial"/>
                <w:bCs/>
                <w:sz w:val="20"/>
                <w:szCs w:val="20"/>
                <w:lang w:eastAsia="es-MX"/>
              </w:rPr>
              <w:t xml:space="preserve"> del Código Financiero podrán ser actualizados durante el ejercicio fiscal 2022 conforme a la última información oficial disponible y publicados en el Periódico Oficial “Gaceta del Gobierno”.</w:t>
            </w:r>
          </w:p>
          <w:p w14:paraId="1EAF682E" w14:textId="77777777" w:rsidR="00AC3F09" w:rsidRPr="00AC3F09" w:rsidRDefault="00AC3F09" w:rsidP="00AC3F09">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6E795350" w14:textId="77777777" w:rsidR="00AC3F09" w:rsidRDefault="00AC3F09" w:rsidP="0001678D">
            <w:pPr>
              <w:pStyle w:val="Prrafodelista"/>
              <w:numPr>
                <w:ilvl w:val="0"/>
                <w:numId w:val="4"/>
              </w:numPr>
              <w:autoSpaceDE w:val="0"/>
              <w:autoSpaceDN w:val="0"/>
              <w:adjustRightInd w:val="0"/>
              <w:spacing w:line="276" w:lineRule="auto"/>
              <w:jc w:val="both"/>
              <w:rPr>
                <w:rFonts w:ascii="HelveticaNeueLT Std" w:hAnsi="HelveticaNeueLT Std" w:cs="Arial"/>
                <w:bCs/>
                <w:sz w:val="20"/>
                <w:szCs w:val="20"/>
                <w:lang w:eastAsia="es-MX"/>
              </w:rPr>
            </w:pPr>
            <w:r w:rsidRPr="00AC3F09">
              <w:rPr>
                <w:rFonts w:ascii="HelveticaNeueLT Std" w:hAnsi="HelveticaNeueLT Std" w:cs="Arial"/>
                <w:bCs/>
                <w:sz w:val="20"/>
                <w:szCs w:val="20"/>
                <w:lang w:eastAsia="es-MX"/>
              </w:rPr>
              <w:t xml:space="preserve">Se dan a conocer los porcentajes y montos estimados que recibirá cada municipio del Estado de México por concepto de participaciones del Fondo General de Participaciones; del Fondo de Fomento Municipal; del Impuesto Especial Sobre Producción y Servicios; del Fondo de Fiscalización y Recaudación; del Impuesto Sobre Tenencia o Uso de Vehículos (Adeudos de Tenencia Federal); del Impuesto Sobre Automóviles Nuevos; del Fondo de Compensación del Impuesto Sobre Automóviles Nuevos; de los ingresos derivados de la aplicación del artículo </w:t>
            </w:r>
            <w:proofErr w:type="spellStart"/>
            <w:r w:rsidRPr="00AC3F09">
              <w:rPr>
                <w:rFonts w:ascii="HelveticaNeueLT Std" w:hAnsi="HelveticaNeueLT Std" w:cs="Arial"/>
                <w:bCs/>
                <w:sz w:val="20"/>
                <w:szCs w:val="20"/>
                <w:lang w:eastAsia="es-MX"/>
              </w:rPr>
              <w:t>4o</w:t>
            </w:r>
            <w:proofErr w:type="spellEnd"/>
            <w:r w:rsidRPr="00AC3F09">
              <w:rPr>
                <w:rFonts w:ascii="HelveticaNeueLT Std" w:hAnsi="HelveticaNeueLT Std" w:cs="Arial"/>
                <w:bCs/>
                <w:sz w:val="20"/>
                <w:szCs w:val="20"/>
                <w:lang w:eastAsia="es-MX"/>
              </w:rPr>
              <w:t xml:space="preserve">-A de la Ley de Coordinación Fiscal, del Fondo de Compensación de los ingresos derivados de la aplicación del artículo </w:t>
            </w:r>
            <w:proofErr w:type="spellStart"/>
            <w:r w:rsidRPr="00AC3F09">
              <w:rPr>
                <w:rFonts w:ascii="HelveticaNeueLT Std" w:hAnsi="HelveticaNeueLT Std" w:cs="Arial"/>
                <w:bCs/>
                <w:sz w:val="20"/>
                <w:szCs w:val="20"/>
                <w:lang w:eastAsia="es-MX"/>
              </w:rPr>
              <w:t>4o</w:t>
            </w:r>
            <w:proofErr w:type="spellEnd"/>
            <w:r w:rsidRPr="00AC3F09">
              <w:rPr>
                <w:rFonts w:ascii="HelveticaNeueLT Std" w:hAnsi="HelveticaNeueLT Std" w:cs="Arial"/>
                <w:bCs/>
                <w:sz w:val="20"/>
                <w:szCs w:val="20"/>
                <w:lang w:eastAsia="es-MX"/>
              </w:rPr>
              <w:t xml:space="preserve">-A de la Ley de Coordinación Fiscal (FOCO) y del Impuesto Sobre la Renta por la </w:t>
            </w:r>
            <w:r>
              <w:rPr>
                <w:rFonts w:ascii="HelveticaNeueLT Std" w:hAnsi="HelveticaNeueLT Std" w:cs="Arial"/>
                <w:bCs/>
                <w:sz w:val="20"/>
                <w:szCs w:val="20"/>
                <w:lang w:eastAsia="es-MX"/>
              </w:rPr>
              <w:t xml:space="preserve">Enajenación de Bienes Inmuebles. </w:t>
            </w:r>
          </w:p>
          <w:p w14:paraId="4A58A17E" w14:textId="77777777" w:rsidR="00AC3F09" w:rsidRPr="00AC3F09" w:rsidRDefault="00AC3F09" w:rsidP="00AC3F09">
            <w:pPr>
              <w:pStyle w:val="Prrafodelista"/>
              <w:rPr>
                <w:rFonts w:ascii="HelveticaNeueLT Std" w:hAnsi="HelveticaNeueLT Std" w:cs="Arial"/>
                <w:bCs/>
                <w:sz w:val="20"/>
                <w:szCs w:val="20"/>
                <w:lang w:eastAsia="es-MX"/>
              </w:rPr>
            </w:pPr>
          </w:p>
          <w:p w14:paraId="0936B8CE" w14:textId="77777777" w:rsidR="00AC3F09" w:rsidRPr="00AC3F09" w:rsidRDefault="00AC3F09" w:rsidP="00AC3F09">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AC3F09">
              <w:rPr>
                <w:rFonts w:ascii="HelveticaNeueLT Std" w:hAnsi="HelveticaNeueLT Std" w:cs="Arial"/>
                <w:bCs/>
                <w:sz w:val="20"/>
                <w:szCs w:val="20"/>
                <w:lang w:eastAsia="es-MX"/>
              </w:rPr>
              <w:t xml:space="preserve">En adición, se espera entregar a los municipios del Estado de México para el ejercicio fiscal 2022, un monto total de 3 mil 403 millones 035 mil 934 pesos por concepto de </w:t>
            </w:r>
            <w:proofErr w:type="spellStart"/>
            <w:r w:rsidRPr="00AC3F09">
              <w:rPr>
                <w:rFonts w:ascii="HelveticaNeueLT Std" w:hAnsi="HelveticaNeueLT Std" w:cs="Arial"/>
                <w:bCs/>
                <w:sz w:val="20"/>
                <w:szCs w:val="20"/>
                <w:lang w:eastAsia="es-MX"/>
              </w:rPr>
              <w:t>ISR</w:t>
            </w:r>
            <w:proofErr w:type="spellEnd"/>
            <w:r w:rsidRPr="00AC3F09">
              <w:rPr>
                <w:rFonts w:ascii="HelveticaNeueLT Std" w:hAnsi="HelveticaNeueLT Std" w:cs="Arial"/>
                <w:bCs/>
                <w:sz w:val="20"/>
                <w:szCs w:val="20"/>
                <w:lang w:eastAsia="es-MX"/>
              </w:rPr>
              <w:t xml:space="preserve"> participable, mismo que se ministrará conforme los entes municipales realicen el entero del impuesto y se reciba por parte del Gobierno Federal.</w:t>
            </w:r>
          </w:p>
          <w:p w14:paraId="1DCB981D" w14:textId="77777777" w:rsidR="00AC3F09" w:rsidRPr="00AC3F09" w:rsidRDefault="00AC3F09" w:rsidP="00AC3F09">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4103351A" w14:textId="77777777" w:rsidR="00AC3F09" w:rsidRDefault="00AC3F09" w:rsidP="00AC3F09">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AC3F09">
              <w:rPr>
                <w:rFonts w:ascii="HelveticaNeueLT Std" w:hAnsi="HelveticaNeueLT Std" w:cs="Arial"/>
                <w:bCs/>
                <w:sz w:val="20"/>
                <w:szCs w:val="20"/>
                <w:lang w:eastAsia="es-MX"/>
              </w:rPr>
              <w:t>Asimismo, se da a conocer el porcentaje y el monto estimado que recibirá cada municipio del Estado de México por concepto de participaciones del Impuesto Sobre Tenencia o Uso de Vehículos (Estatal); del Impuesto Sobre la Adquisición de Vehículos Automotores Usados; del Impuesto Sobre Loterías, Rifas, Sorteos, Concursos y Juegos Permitidos con Cruce de Apuestas −con excepción de los ingresos obtenidos en el supuesto previsto en la fracción VI del artículo 65 del Código Financiero− y del Impuesto Estatal a la Venta Final de Bebidas con Contenido Alcohólico.</w:t>
            </w:r>
          </w:p>
          <w:p w14:paraId="578C1CBA" w14:textId="5F725A68" w:rsidR="00E74B7F" w:rsidRPr="00E74B7F" w:rsidRDefault="00E74B7F" w:rsidP="00E74B7F">
            <w:pPr>
              <w:autoSpaceDE w:val="0"/>
              <w:autoSpaceDN w:val="0"/>
              <w:adjustRightInd w:val="0"/>
              <w:spacing w:line="276" w:lineRule="auto"/>
              <w:jc w:val="both"/>
              <w:rPr>
                <w:rFonts w:ascii="HelveticaNeueLT Std" w:hAnsi="HelveticaNeueLT Std" w:cs="Arial"/>
                <w:bCs/>
                <w:sz w:val="20"/>
                <w:szCs w:val="20"/>
                <w:lang w:eastAsia="es-MX"/>
              </w:rPr>
            </w:pPr>
          </w:p>
        </w:tc>
      </w:tr>
      <w:tr w:rsidR="00E74B7F" w:rsidRPr="009E299E" w14:paraId="4B609FBC" w14:textId="77777777" w:rsidTr="00AC3F09">
        <w:trPr>
          <w:trHeight w:val="703"/>
          <w:jc w:val="center"/>
        </w:trPr>
        <w:tc>
          <w:tcPr>
            <w:tcW w:w="567" w:type="dxa"/>
            <w:tcBorders>
              <w:top w:val="single" w:sz="4" w:space="0" w:color="auto"/>
              <w:bottom w:val="single" w:sz="4" w:space="0" w:color="auto"/>
            </w:tcBorders>
          </w:tcPr>
          <w:p w14:paraId="15B533A1" w14:textId="77777777" w:rsidR="00E74B7F" w:rsidRDefault="00E74B7F" w:rsidP="007A17E2">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638A68C0" w14:textId="77777777" w:rsidR="00E74B7F" w:rsidRPr="009E299E" w:rsidRDefault="00E74B7F" w:rsidP="007A17E2">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4FE16F9B" w14:textId="77777777" w:rsidR="00E74B7F" w:rsidRDefault="00E74B7F" w:rsidP="007A17E2">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single" w:sz="4" w:space="0" w:color="auto"/>
            </w:tcBorders>
          </w:tcPr>
          <w:p w14:paraId="3F24A28D" w14:textId="20CCFF46" w:rsidR="00E74B7F" w:rsidRDefault="00E74B7F" w:rsidP="0001678D">
            <w:pPr>
              <w:pStyle w:val="Prrafodelista"/>
              <w:numPr>
                <w:ilvl w:val="0"/>
                <w:numId w:val="4"/>
              </w:numPr>
              <w:autoSpaceDE w:val="0"/>
              <w:autoSpaceDN w:val="0"/>
              <w:adjustRightInd w:val="0"/>
              <w:spacing w:line="276" w:lineRule="auto"/>
              <w:jc w:val="both"/>
              <w:rPr>
                <w:rFonts w:ascii="HelveticaNeueLT Std" w:hAnsi="HelveticaNeueLT Std" w:cs="Arial"/>
                <w:bCs/>
                <w:sz w:val="20"/>
                <w:szCs w:val="20"/>
                <w:lang w:eastAsia="es-MX"/>
              </w:rPr>
            </w:pPr>
            <w:r w:rsidRPr="00E74B7F">
              <w:rPr>
                <w:rFonts w:ascii="HelveticaNeueLT Std" w:hAnsi="HelveticaNeueLT Std" w:cs="Arial"/>
                <w:bCs/>
                <w:sz w:val="20"/>
                <w:szCs w:val="20"/>
                <w:lang w:eastAsia="es-MX"/>
              </w:rPr>
              <w:t xml:space="preserve">Las participaciones mensuales correspondientes al Fondo General de Participaciones; Fondo de Fomento Municipal; Impuesto Especial Sobre Producción y Servicios; Fondo de Fiscalización y Recaudación; Impuesto Sobre la Renta por la Enajenación de Bienes Inmuebles; a los ingresos derivados de la aplicación del artículo </w:t>
            </w:r>
            <w:proofErr w:type="spellStart"/>
            <w:r w:rsidRPr="00E74B7F">
              <w:rPr>
                <w:rFonts w:ascii="HelveticaNeueLT Std" w:hAnsi="HelveticaNeueLT Std" w:cs="Arial"/>
                <w:bCs/>
                <w:sz w:val="20"/>
                <w:szCs w:val="20"/>
                <w:lang w:eastAsia="es-MX"/>
              </w:rPr>
              <w:t>4o</w:t>
            </w:r>
            <w:proofErr w:type="spellEnd"/>
            <w:r w:rsidRPr="00E74B7F">
              <w:rPr>
                <w:rFonts w:ascii="HelveticaNeueLT Std" w:hAnsi="HelveticaNeueLT Std" w:cs="Arial"/>
                <w:bCs/>
                <w:sz w:val="20"/>
                <w:szCs w:val="20"/>
                <w:lang w:eastAsia="es-MX"/>
              </w:rPr>
              <w:t>-A de la Ley de Coordinación Fiscal y su Fondo de Compensación (FOCO); al Impuesto Sobre la Renta participable; así como los ajustes cuatrimestrales y definitivos que se reciban por parte del Gobierno Federal; se transferirán a los Ayuntamientos, a más tardar a los cinco días siguientes a aquel en el cual el Gobierno del Estado de México reciba la totalidad de los recursos de los mencionados Fondos.</w:t>
            </w:r>
          </w:p>
          <w:p w14:paraId="4DC7891E" w14:textId="77777777" w:rsidR="00E74B7F" w:rsidRPr="00E74B7F" w:rsidRDefault="00E74B7F" w:rsidP="00E74B7F">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4CC3A45C" w14:textId="77777777" w:rsidR="00E74B7F" w:rsidRDefault="00E74B7F" w:rsidP="00E74B7F">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E74B7F">
              <w:rPr>
                <w:rFonts w:ascii="HelveticaNeueLT Std" w:hAnsi="HelveticaNeueLT Std" w:cs="Arial"/>
                <w:bCs/>
                <w:sz w:val="20"/>
                <w:szCs w:val="20"/>
                <w:lang w:eastAsia="es-MX"/>
              </w:rPr>
              <w:t>Las participaciones correspondientes al Impuesto Sobre Tenencia o Uso de Vehículos (Adeudos de Tenencia Federal); Impuesto Sobre Automóviles Nuevos; Fondo de Compensación del Impuesto Sobre Automóviles Nuevos; Impuesto Sobre Tenencia o Uso de Vehículos (Estatal); Impuesto Sobre la Adquisición de Vehículos Automotores Usados; Impuesto Sobre Loterías, Rifas, Sorteos, Concursos y Juegos Permitidos con Cruce de Apuestas −con excepción de los ingresos obtenidos en el supuesto previsto en la fracción VI del artículo 65 del Código Financiero− e Impuesto Estatal a la Venta Final de Bebidas con Contenido Alcohólico, se entregarán una vez identificada la asignación mensual que le corresponda a la Entidad, conforme al siguiente calendario para el ejercicio fiscal 2022:</w:t>
            </w:r>
          </w:p>
          <w:p w14:paraId="3D7FA2BC" w14:textId="77777777" w:rsidR="00E74B7F" w:rsidRDefault="00E74B7F" w:rsidP="00E74B7F">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16836FB1" w14:textId="317D8D72" w:rsidR="00E74B7F" w:rsidRPr="00E74B7F" w:rsidRDefault="00E74B7F" w:rsidP="00E74B7F">
            <w:pPr>
              <w:pStyle w:val="Prrafodelista"/>
              <w:autoSpaceDE w:val="0"/>
              <w:autoSpaceDN w:val="0"/>
              <w:adjustRightInd w:val="0"/>
              <w:spacing w:line="276" w:lineRule="auto"/>
              <w:jc w:val="both"/>
              <w:rPr>
                <w:rFonts w:ascii="HelveticaNeueLT Std" w:hAnsi="HelveticaNeueLT Std" w:cs="Arial"/>
                <w:bCs/>
                <w:sz w:val="20"/>
                <w:szCs w:val="20"/>
                <w:lang w:eastAsia="es-MX"/>
              </w:rPr>
            </w:pPr>
            <w:r>
              <w:object w:dxaOrig="6270" w:dyaOrig="3900" w14:anchorId="671F5B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pt;height:135pt" o:ole="">
                  <v:imagedata r:id="rId11" o:title=""/>
                </v:shape>
                <o:OLEObject Type="Embed" ProgID="PBrush" ShapeID="_x0000_i1025" DrawAspect="Content" ObjectID="_1707661741" r:id="rId12"/>
              </w:object>
            </w:r>
          </w:p>
        </w:tc>
      </w:tr>
      <w:tr w:rsidR="00E74B7F" w:rsidRPr="009E299E" w14:paraId="7F0EEC70" w14:textId="77777777" w:rsidTr="00AC3F09">
        <w:trPr>
          <w:trHeight w:val="703"/>
          <w:jc w:val="center"/>
        </w:trPr>
        <w:tc>
          <w:tcPr>
            <w:tcW w:w="567" w:type="dxa"/>
            <w:tcBorders>
              <w:top w:val="single" w:sz="4" w:space="0" w:color="auto"/>
              <w:bottom w:val="single" w:sz="4" w:space="0" w:color="auto"/>
            </w:tcBorders>
          </w:tcPr>
          <w:p w14:paraId="4B7BF2CB" w14:textId="77777777" w:rsidR="00E74B7F" w:rsidRDefault="00E74B7F" w:rsidP="007A17E2">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6D1E30B5" w14:textId="77777777" w:rsidR="00E74B7F" w:rsidRPr="009E299E" w:rsidRDefault="00E74B7F" w:rsidP="007A17E2">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3A3F7D3A" w14:textId="77777777" w:rsidR="00E74B7F" w:rsidRDefault="00E74B7F" w:rsidP="007A17E2">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single" w:sz="4" w:space="0" w:color="auto"/>
            </w:tcBorders>
          </w:tcPr>
          <w:p w14:paraId="00A9DBD1" w14:textId="77777777" w:rsidR="00E74B7F" w:rsidRPr="00E74B7F" w:rsidRDefault="00E74B7F" w:rsidP="0001678D">
            <w:pPr>
              <w:pStyle w:val="Prrafodelista"/>
              <w:numPr>
                <w:ilvl w:val="0"/>
                <w:numId w:val="4"/>
              </w:numPr>
              <w:autoSpaceDE w:val="0"/>
              <w:autoSpaceDN w:val="0"/>
              <w:adjustRightInd w:val="0"/>
              <w:spacing w:line="276" w:lineRule="auto"/>
              <w:jc w:val="both"/>
              <w:rPr>
                <w:rFonts w:ascii="HelveticaNeueLT Std" w:hAnsi="HelveticaNeueLT Std" w:cs="Arial"/>
                <w:bCs/>
                <w:sz w:val="20"/>
                <w:szCs w:val="20"/>
                <w:lang w:eastAsia="es-MX"/>
              </w:rPr>
            </w:pPr>
            <w:r w:rsidRPr="00E74B7F">
              <w:rPr>
                <w:rFonts w:ascii="HelveticaNeueLT Std" w:hAnsi="HelveticaNeueLT Std" w:cs="Arial"/>
                <w:bCs/>
                <w:sz w:val="20"/>
                <w:szCs w:val="20"/>
                <w:lang w:eastAsia="es-MX"/>
              </w:rPr>
              <w:t>De los ingresos que recibe el Estado derivados del Sistema Nacional de Coordinación Fiscal e incentivos federales derivados de convenios, y del Sistema Estatal de Coordinación Hacendaria del Estado de México, corresponden a los municipios los siguientes porcentajes:</w:t>
            </w:r>
          </w:p>
          <w:p w14:paraId="594F4125" w14:textId="77777777" w:rsidR="00E74B7F" w:rsidRDefault="00E74B7F" w:rsidP="00E74B7F">
            <w:pPr>
              <w:autoSpaceDE w:val="0"/>
              <w:autoSpaceDN w:val="0"/>
              <w:adjustRightInd w:val="0"/>
              <w:spacing w:line="276" w:lineRule="auto"/>
              <w:jc w:val="both"/>
            </w:pPr>
          </w:p>
          <w:p w14:paraId="60B80876" w14:textId="6947E1DA" w:rsidR="00E74B7F" w:rsidRDefault="00E74B7F" w:rsidP="00E74B7F">
            <w:pPr>
              <w:autoSpaceDE w:val="0"/>
              <w:autoSpaceDN w:val="0"/>
              <w:adjustRightInd w:val="0"/>
              <w:spacing w:line="276" w:lineRule="auto"/>
              <w:jc w:val="both"/>
            </w:pPr>
            <w:r>
              <w:object w:dxaOrig="13305" w:dyaOrig="3915" w14:anchorId="5357C5B0">
                <v:shape id="_x0000_i1026" type="#_x0000_t75" style="width:390pt;height:123.5pt" o:ole="">
                  <v:imagedata r:id="rId13" o:title=""/>
                </v:shape>
                <o:OLEObject Type="Embed" ProgID="PBrush" ShapeID="_x0000_i1026" DrawAspect="Content" ObjectID="_1707661742" r:id="rId14"/>
              </w:object>
            </w:r>
          </w:p>
          <w:p w14:paraId="21192613" w14:textId="77777777" w:rsidR="00E74B7F" w:rsidRDefault="00E74B7F" w:rsidP="00E74B7F">
            <w:pPr>
              <w:autoSpaceDE w:val="0"/>
              <w:autoSpaceDN w:val="0"/>
              <w:adjustRightInd w:val="0"/>
              <w:spacing w:line="276" w:lineRule="auto"/>
              <w:jc w:val="both"/>
            </w:pPr>
          </w:p>
          <w:p w14:paraId="412F79EB" w14:textId="77777777" w:rsidR="00E74B7F" w:rsidRPr="00E74B7F" w:rsidRDefault="00E74B7F" w:rsidP="0001678D">
            <w:pPr>
              <w:pStyle w:val="Prrafodelista"/>
              <w:numPr>
                <w:ilvl w:val="0"/>
                <w:numId w:val="4"/>
              </w:numPr>
              <w:autoSpaceDE w:val="0"/>
              <w:autoSpaceDN w:val="0"/>
              <w:adjustRightInd w:val="0"/>
              <w:spacing w:line="276" w:lineRule="auto"/>
              <w:jc w:val="both"/>
              <w:rPr>
                <w:rFonts w:ascii="HelveticaNeueLT Std" w:hAnsi="HelveticaNeueLT Std" w:cs="Arial"/>
                <w:bCs/>
                <w:sz w:val="20"/>
                <w:szCs w:val="20"/>
                <w:lang w:eastAsia="es-MX"/>
              </w:rPr>
            </w:pPr>
            <w:r w:rsidRPr="00E74B7F">
              <w:rPr>
                <w:rFonts w:ascii="HelveticaNeueLT Std" w:hAnsi="HelveticaNeueLT Std" w:cs="Arial"/>
                <w:bCs/>
                <w:sz w:val="20"/>
                <w:szCs w:val="20"/>
                <w:lang w:eastAsia="es-MX"/>
              </w:rPr>
              <w:t xml:space="preserve">Se dan a conocer las fórmulas y variables utilizadas para la distribución de las participaciones por concepto del </w:t>
            </w:r>
            <w:proofErr w:type="spellStart"/>
            <w:r w:rsidRPr="00E74B7F">
              <w:rPr>
                <w:rFonts w:ascii="HelveticaNeueLT Std" w:hAnsi="HelveticaNeueLT Std" w:cs="Arial"/>
                <w:bCs/>
                <w:sz w:val="20"/>
                <w:szCs w:val="20"/>
                <w:lang w:eastAsia="es-MX"/>
              </w:rPr>
              <w:t>IFP</w:t>
            </w:r>
            <w:proofErr w:type="spellEnd"/>
            <w:r w:rsidRPr="00E74B7F">
              <w:rPr>
                <w:rFonts w:ascii="HelveticaNeueLT Std" w:hAnsi="HelveticaNeueLT Std" w:cs="Arial"/>
                <w:bCs/>
                <w:sz w:val="20"/>
                <w:szCs w:val="20"/>
                <w:lang w:eastAsia="es-MX"/>
              </w:rPr>
              <w:t xml:space="preserve">, el cual de conformidad con lo establecido en el artículo 221 del Código Financiero está integrado por: </w:t>
            </w:r>
          </w:p>
          <w:p w14:paraId="206E9340" w14:textId="77777777" w:rsidR="00E74B7F" w:rsidRPr="00E74B7F" w:rsidRDefault="00E74B7F" w:rsidP="00E74B7F">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E74B7F">
              <w:rPr>
                <w:rFonts w:ascii="HelveticaNeueLT Std" w:hAnsi="HelveticaNeueLT Std" w:cs="Arial"/>
                <w:bCs/>
                <w:sz w:val="20"/>
                <w:szCs w:val="20"/>
                <w:lang w:eastAsia="es-MX"/>
              </w:rPr>
              <w:t xml:space="preserve">• Fondo General de Participaciones; </w:t>
            </w:r>
          </w:p>
          <w:p w14:paraId="36601077" w14:textId="77777777" w:rsidR="00E74B7F" w:rsidRPr="00E74B7F" w:rsidRDefault="00E74B7F" w:rsidP="00E74B7F">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E74B7F">
              <w:rPr>
                <w:rFonts w:ascii="HelveticaNeueLT Std" w:hAnsi="HelveticaNeueLT Std" w:cs="Arial"/>
                <w:bCs/>
                <w:sz w:val="20"/>
                <w:szCs w:val="20"/>
                <w:lang w:eastAsia="es-MX"/>
              </w:rPr>
              <w:t xml:space="preserve">• Fondo de Fomento Municipal (Numeral </w:t>
            </w:r>
            <w:proofErr w:type="spellStart"/>
            <w:r w:rsidRPr="00E74B7F">
              <w:rPr>
                <w:rFonts w:ascii="HelveticaNeueLT Std" w:hAnsi="HelveticaNeueLT Std" w:cs="Arial"/>
                <w:bCs/>
                <w:sz w:val="20"/>
                <w:szCs w:val="20"/>
                <w:lang w:eastAsia="es-MX"/>
              </w:rPr>
              <w:t>A.2</w:t>
            </w:r>
            <w:proofErr w:type="spellEnd"/>
            <w:r w:rsidRPr="00E74B7F">
              <w:rPr>
                <w:rFonts w:ascii="HelveticaNeueLT Std" w:hAnsi="HelveticaNeueLT Std" w:cs="Arial"/>
                <w:bCs/>
                <w:sz w:val="20"/>
                <w:szCs w:val="20"/>
                <w:lang w:eastAsia="es-MX"/>
              </w:rPr>
              <w:t xml:space="preserve">.); </w:t>
            </w:r>
          </w:p>
          <w:p w14:paraId="2683C0DE" w14:textId="77777777" w:rsidR="00E74B7F" w:rsidRPr="00E74B7F" w:rsidRDefault="00E74B7F" w:rsidP="00E74B7F">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E74B7F">
              <w:rPr>
                <w:rFonts w:ascii="HelveticaNeueLT Std" w:hAnsi="HelveticaNeueLT Std" w:cs="Arial"/>
                <w:bCs/>
                <w:sz w:val="20"/>
                <w:szCs w:val="20"/>
                <w:lang w:eastAsia="es-MX"/>
              </w:rPr>
              <w:t xml:space="preserve">• Impuesto Especial Sobre Producción y Servicios; </w:t>
            </w:r>
          </w:p>
          <w:p w14:paraId="74D9C192" w14:textId="77777777" w:rsidR="00E74B7F" w:rsidRPr="00E74B7F" w:rsidRDefault="00E74B7F" w:rsidP="00E74B7F">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E74B7F">
              <w:rPr>
                <w:rFonts w:ascii="HelveticaNeueLT Std" w:hAnsi="HelveticaNeueLT Std" w:cs="Arial"/>
                <w:bCs/>
                <w:sz w:val="20"/>
                <w:szCs w:val="20"/>
                <w:lang w:eastAsia="es-MX"/>
              </w:rPr>
              <w:t xml:space="preserve">• Impuesto Sobre Tenencia o Uso de Vehículos (Adeudos de Tenencia Federal); • Impuesto Sobre Automóviles Nuevos; </w:t>
            </w:r>
          </w:p>
          <w:p w14:paraId="7EAF82C4" w14:textId="77777777" w:rsidR="00E74B7F" w:rsidRPr="00E74B7F" w:rsidRDefault="00E74B7F" w:rsidP="00E74B7F">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E74B7F">
              <w:rPr>
                <w:rFonts w:ascii="HelveticaNeueLT Std" w:hAnsi="HelveticaNeueLT Std" w:cs="Arial"/>
                <w:bCs/>
                <w:sz w:val="20"/>
                <w:szCs w:val="20"/>
                <w:lang w:eastAsia="es-MX"/>
              </w:rPr>
              <w:t xml:space="preserve">• Fondo de Compensación del Impuesto Sobre Automóviles Nuevos; e, </w:t>
            </w:r>
          </w:p>
          <w:p w14:paraId="56508B5E" w14:textId="77777777" w:rsidR="00E74B7F" w:rsidRPr="00E74B7F" w:rsidRDefault="00E74B7F" w:rsidP="00E74B7F">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E74B7F">
              <w:rPr>
                <w:rFonts w:ascii="HelveticaNeueLT Std" w:hAnsi="HelveticaNeueLT Std" w:cs="Arial"/>
                <w:bCs/>
                <w:sz w:val="20"/>
                <w:szCs w:val="20"/>
                <w:lang w:eastAsia="es-MX"/>
              </w:rPr>
              <w:t>• Impuesto Sobre la Renta por la Enajenación de Bienes Inmuebles.</w:t>
            </w:r>
          </w:p>
          <w:p w14:paraId="1A267E0D" w14:textId="77777777" w:rsidR="00E74B7F" w:rsidRPr="00E74B7F" w:rsidRDefault="00E74B7F" w:rsidP="00E74B7F">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149FA128" w14:textId="77777777" w:rsidR="00E74B7F" w:rsidRPr="00E74B7F" w:rsidRDefault="00E74B7F" w:rsidP="00E74B7F">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E74B7F">
              <w:rPr>
                <w:rFonts w:ascii="HelveticaNeueLT Std" w:hAnsi="HelveticaNeueLT Std" w:cs="Arial"/>
                <w:bCs/>
                <w:sz w:val="20"/>
                <w:szCs w:val="20"/>
                <w:lang w:eastAsia="es-MX"/>
              </w:rPr>
              <w:t xml:space="preserve">Se dan a conocer las fórmulas y variables utilizadas para la distribución de las participaciones por concepto del </w:t>
            </w:r>
            <w:proofErr w:type="spellStart"/>
            <w:r w:rsidRPr="00E74B7F">
              <w:rPr>
                <w:rFonts w:ascii="HelveticaNeueLT Std" w:hAnsi="HelveticaNeueLT Std" w:cs="Arial"/>
                <w:bCs/>
                <w:sz w:val="20"/>
                <w:szCs w:val="20"/>
                <w:lang w:eastAsia="es-MX"/>
              </w:rPr>
              <w:t>IEP</w:t>
            </w:r>
            <w:proofErr w:type="spellEnd"/>
            <w:r w:rsidRPr="00E74B7F">
              <w:rPr>
                <w:rFonts w:ascii="HelveticaNeueLT Std" w:hAnsi="HelveticaNeueLT Std" w:cs="Arial"/>
                <w:bCs/>
                <w:sz w:val="20"/>
                <w:szCs w:val="20"/>
                <w:lang w:eastAsia="es-MX"/>
              </w:rPr>
              <w:t xml:space="preserve">, el cual de conformidad con lo establecido en el artículo 221 del Código Financiero está integrado por: </w:t>
            </w:r>
          </w:p>
          <w:p w14:paraId="1E73B476" w14:textId="77777777" w:rsidR="00E74B7F" w:rsidRPr="00E74B7F" w:rsidRDefault="00E74B7F" w:rsidP="00E74B7F">
            <w:pPr>
              <w:pStyle w:val="Prrafodelista"/>
              <w:autoSpaceDE w:val="0"/>
              <w:autoSpaceDN w:val="0"/>
              <w:adjustRightInd w:val="0"/>
              <w:spacing w:line="276" w:lineRule="auto"/>
              <w:jc w:val="both"/>
              <w:rPr>
                <w:rFonts w:ascii="HelveticaNeueLT Std" w:hAnsi="HelveticaNeueLT Std" w:cs="Arial"/>
                <w:bCs/>
                <w:sz w:val="20"/>
                <w:szCs w:val="20"/>
                <w:lang w:eastAsia="es-MX"/>
              </w:rPr>
            </w:pPr>
            <w:r>
              <w:t xml:space="preserve">• </w:t>
            </w:r>
            <w:r w:rsidRPr="00E74B7F">
              <w:rPr>
                <w:rFonts w:ascii="HelveticaNeueLT Std" w:hAnsi="HelveticaNeueLT Std" w:cs="Arial"/>
                <w:bCs/>
                <w:sz w:val="20"/>
                <w:szCs w:val="20"/>
                <w:lang w:eastAsia="es-MX"/>
              </w:rPr>
              <w:t xml:space="preserve">Impuesto Sobre Tenencia o Uso de Vehículos (Estatal); </w:t>
            </w:r>
          </w:p>
          <w:p w14:paraId="57DEE297" w14:textId="77777777" w:rsidR="00E74B7F" w:rsidRPr="00E74B7F" w:rsidRDefault="00E74B7F" w:rsidP="00E74B7F">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E74B7F">
              <w:rPr>
                <w:rFonts w:ascii="HelveticaNeueLT Std" w:hAnsi="HelveticaNeueLT Std" w:cs="Arial"/>
                <w:bCs/>
                <w:sz w:val="20"/>
                <w:szCs w:val="20"/>
                <w:lang w:eastAsia="es-MX"/>
              </w:rPr>
              <w:t xml:space="preserve">• Impuesto Sobre la Adquisición de Vehículos Automotores Usados; </w:t>
            </w:r>
          </w:p>
          <w:p w14:paraId="30B3DC15" w14:textId="2820A867" w:rsidR="00E74B7F" w:rsidRPr="00E74B7F" w:rsidRDefault="00E74B7F" w:rsidP="00E74B7F">
            <w:pPr>
              <w:pStyle w:val="Prrafodelista"/>
              <w:autoSpaceDE w:val="0"/>
              <w:autoSpaceDN w:val="0"/>
              <w:adjustRightInd w:val="0"/>
              <w:spacing w:line="276" w:lineRule="auto"/>
              <w:jc w:val="both"/>
            </w:pPr>
          </w:p>
        </w:tc>
      </w:tr>
      <w:tr w:rsidR="00E74B7F" w:rsidRPr="009E299E" w14:paraId="26800F27" w14:textId="77777777" w:rsidTr="00AC3F09">
        <w:trPr>
          <w:trHeight w:val="703"/>
          <w:jc w:val="center"/>
        </w:trPr>
        <w:tc>
          <w:tcPr>
            <w:tcW w:w="567" w:type="dxa"/>
            <w:tcBorders>
              <w:top w:val="single" w:sz="4" w:space="0" w:color="auto"/>
              <w:bottom w:val="single" w:sz="4" w:space="0" w:color="auto"/>
            </w:tcBorders>
          </w:tcPr>
          <w:p w14:paraId="31C6ABAA" w14:textId="77777777" w:rsidR="00E74B7F" w:rsidRDefault="00E74B7F" w:rsidP="007A17E2">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2DB4547A" w14:textId="77777777" w:rsidR="00E74B7F" w:rsidRPr="009E299E" w:rsidRDefault="00E74B7F" w:rsidP="007A17E2">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7A199D3D" w14:textId="77777777" w:rsidR="00E74B7F" w:rsidRDefault="00E74B7F" w:rsidP="007A17E2">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single" w:sz="4" w:space="0" w:color="auto"/>
            </w:tcBorders>
          </w:tcPr>
          <w:p w14:paraId="37E00D8C" w14:textId="77777777" w:rsidR="00E74B7F" w:rsidRPr="00E74B7F" w:rsidRDefault="00E74B7F" w:rsidP="00E74B7F">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E74B7F">
              <w:rPr>
                <w:rFonts w:ascii="HelveticaNeueLT Std" w:hAnsi="HelveticaNeueLT Std" w:cs="Arial"/>
                <w:bCs/>
                <w:sz w:val="20"/>
                <w:szCs w:val="20"/>
                <w:lang w:eastAsia="es-MX"/>
              </w:rPr>
              <w:t xml:space="preserve">• Impuesto Sobre Loterías, Rifas, Sorteos, Concursos y Juegos Permitidos con Cruce de Apuestas -con excepción de los ingresos obtenidos en el supuesto previsto en la fracción VI del artículo 65 del Código Financiero−; e, </w:t>
            </w:r>
          </w:p>
          <w:p w14:paraId="2974732D" w14:textId="77777777" w:rsidR="00E74B7F" w:rsidRPr="00E74B7F" w:rsidRDefault="00E74B7F" w:rsidP="00E74B7F">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E74B7F">
              <w:rPr>
                <w:rFonts w:ascii="HelveticaNeueLT Std" w:hAnsi="HelveticaNeueLT Std" w:cs="Arial"/>
                <w:bCs/>
                <w:sz w:val="20"/>
                <w:szCs w:val="20"/>
                <w:lang w:eastAsia="es-MX"/>
              </w:rPr>
              <w:t>• Impuesto Estatal a la Venta Final de Bebidas con Contenido Alcohólico.</w:t>
            </w:r>
          </w:p>
          <w:p w14:paraId="73734B7A" w14:textId="77777777" w:rsidR="00E74B7F" w:rsidRPr="00E74B7F" w:rsidRDefault="00E74B7F" w:rsidP="00E74B7F">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564509F7" w14:textId="77777777" w:rsidR="00E74B7F" w:rsidRDefault="00E74B7F" w:rsidP="00E74B7F">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E74B7F">
              <w:rPr>
                <w:rFonts w:ascii="HelveticaNeueLT Std" w:hAnsi="HelveticaNeueLT Std" w:cs="Arial"/>
                <w:bCs/>
                <w:sz w:val="20"/>
                <w:szCs w:val="20"/>
                <w:lang w:eastAsia="es-MX"/>
              </w:rPr>
              <w:t xml:space="preserve">La entrega de información de las contribuciones a las que hace referencia el artículo 221 del Código Financiero, deberá llevarse a cabo por los municipios en los formatos y plazos que la Secretaría establezca en los Lineamientos que publicará para tal efecto a más tardar el 15 de marzo de 2022. Las Participaciones por concepto del </w:t>
            </w:r>
            <w:proofErr w:type="spellStart"/>
            <w:r w:rsidRPr="00E74B7F">
              <w:rPr>
                <w:rFonts w:ascii="HelveticaNeueLT Std" w:hAnsi="HelveticaNeueLT Std" w:cs="Arial"/>
                <w:bCs/>
                <w:sz w:val="20"/>
                <w:szCs w:val="20"/>
                <w:lang w:eastAsia="es-MX"/>
              </w:rPr>
              <w:t>IEP</w:t>
            </w:r>
            <w:proofErr w:type="spellEnd"/>
            <w:r w:rsidRPr="00E74B7F">
              <w:rPr>
                <w:rFonts w:ascii="HelveticaNeueLT Std" w:hAnsi="HelveticaNeueLT Std" w:cs="Arial"/>
                <w:bCs/>
                <w:sz w:val="20"/>
                <w:szCs w:val="20"/>
                <w:lang w:eastAsia="es-MX"/>
              </w:rPr>
              <w:t xml:space="preserve"> serán calculadas de manera mensual con base en el número de municipios que hayan entregado información en los términos de los citados Lineamientos. </w:t>
            </w:r>
          </w:p>
          <w:p w14:paraId="6B03C6AA" w14:textId="77777777" w:rsidR="00E74B7F" w:rsidRDefault="00E74B7F" w:rsidP="00E74B7F">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386B35DE" w14:textId="77777777" w:rsidR="00E74B7F" w:rsidRDefault="00E74B7F" w:rsidP="00E74B7F">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E74B7F">
              <w:rPr>
                <w:rFonts w:ascii="HelveticaNeueLT Std" w:hAnsi="HelveticaNeueLT Std" w:cs="Arial"/>
                <w:bCs/>
                <w:sz w:val="20"/>
                <w:szCs w:val="20"/>
                <w:lang w:eastAsia="es-MX"/>
              </w:rPr>
              <w:t xml:space="preserve">Durante enero, febrero y marzo de 2022 se calculará el coeficiente de entrega de información para los 125 municipios del Estado de México. A partir del 01 de abril de 2022 el cálculo del coeficiente de entrega de información para la determinación de las participaciones por concepto del </w:t>
            </w:r>
            <w:proofErr w:type="spellStart"/>
            <w:r w:rsidRPr="00E74B7F">
              <w:rPr>
                <w:rFonts w:ascii="HelveticaNeueLT Std" w:hAnsi="HelveticaNeueLT Std" w:cs="Arial"/>
                <w:bCs/>
                <w:sz w:val="20"/>
                <w:szCs w:val="20"/>
                <w:lang w:eastAsia="es-MX"/>
              </w:rPr>
              <w:t>IEP</w:t>
            </w:r>
            <w:proofErr w:type="spellEnd"/>
            <w:r w:rsidRPr="00E74B7F">
              <w:rPr>
                <w:rFonts w:ascii="HelveticaNeueLT Std" w:hAnsi="HelveticaNeueLT Std" w:cs="Arial"/>
                <w:bCs/>
                <w:sz w:val="20"/>
                <w:szCs w:val="20"/>
                <w:lang w:eastAsia="es-MX"/>
              </w:rPr>
              <w:t xml:space="preserve"> se realizará solo para aquellos municipios que hayan cumplido con la entrega de información con el Gobierno del Estado de México.</w:t>
            </w:r>
          </w:p>
          <w:p w14:paraId="56F71BAD" w14:textId="77777777" w:rsidR="00E74B7F" w:rsidRDefault="00E74B7F" w:rsidP="00E74B7F">
            <w:pPr>
              <w:autoSpaceDE w:val="0"/>
              <w:autoSpaceDN w:val="0"/>
              <w:adjustRightInd w:val="0"/>
              <w:spacing w:line="276" w:lineRule="auto"/>
              <w:jc w:val="both"/>
            </w:pPr>
          </w:p>
          <w:p w14:paraId="7C677E29" w14:textId="77777777" w:rsidR="00E74B7F" w:rsidRPr="00E74B7F" w:rsidRDefault="00E74B7F" w:rsidP="0001678D">
            <w:pPr>
              <w:pStyle w:val="Prrafodelista"/>
              <w:numPr>
                <w:ilvl w:val="0"/>
                <w:numId w:val="4"/>
              </w:numPr>
              <w:autoSpaceDE w:val="0"/>
              <w:autoSpaceDN w:val="0"/>
              <w:adjustRightInd w:val="0"/>
              <w:spacing w:line="276" w:lineRule="auto"/>
              <w:jc w:val="both"/>
            </w:pPr>
            <w:r w:rsidRPr="00E74B7F">
              <w:rPr>
                <w:rFonts w:ascii="HelveticaNeueLT Std" w:hAnsi="HelveticaNeueLT Std" w:cs="Arial"/>
                <w:bCs/>
                <w:sz w:val="20"/>
                <w:szCs w:val="20"/>
                <w:lang w:eastAsia="es-MX"/>
              </w:rPr>
              <w:t xml:space="preserve">Los recursos del Fondo de Fomento Municipal al que se refiere el artículo 219 fracción I numeral </w:t>
            </w:r>
            <w:proofErr w:type="spellStart"/>
            <w:r w:rsidRPr="00E74B7F">
              <w:rPr>
                <w:rFonts w:ascii="HelveticaNeueLT Std" w:hAnsi="HelveticaNeueLT Std" w:cs="Arial"/>
                <w:bCs/>
                <w:sz w:val="20"/>
                <w:szCs w:val="20"/>
                <w:lang w:eastAsia="es-MX"/>
              </w:rPr>
              <w:t>A.1</w:t>
            </w:r>
            <w:proofErr w:type="spellEnd"/>
            <w:r w:rsidRPr="00E74B7F">
              <w:rPr>
                <w:rFonts w:ascii="HelveticaNeueLT Std" w:hAnsi="HelveticaNeueLT Std" w:cs="Arial"/>
                <w:bCs/>
                <w:sz w:val="20"/>
                <w:szCs w:val="20"/>
                <w:lang w:eastAsia="es-MX"/>
              </w:rPr>
              <w:t xml:space="preserve"> del Código Financiero se asignaron tomando en consideración el coeficiente de distribución del Fondo de Fomento Municipal derivado de la coordinación mediante convenio con los municipios, donde el Estado es el responsable de la administración del Impuesto Predial por</w:t>
            </w:r>
            <w:r>
              <w:rPr>
                <w:rFonts w:ascii="HelveticaNeueLT Std" w:hAnsi="HelveticaNeueLT Std" w:cs="Arial"/>
                <w:bCs/>
                <w:sz w:val="20"/>
                <w:szCs w:val="20"/>
                <w:lang w:eastAsia="es-MX"/>
              </w:rPr>
              <w:t xml:space="preserve"> cuenta y orden del municipio. </w:t>
            </w:r>
          </w:p>
          <w:p w14:paraId="5ACC8AB8" w14:textId="77777777" w:rsidR="00E74B7F" w:rsidRDefault="00E74B7F" w:rsidP="00E74B7F">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21BFB041" w14:textId="77777777" w:rsidR="00E74B7F" w:rsidRDefault="00E74B7F" w:rsidP="00E74B7F">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6546F1">
              <w:rPr>
                <w:rFonts w:ascii="HelveticaNeueLT Std" w:hAnsi="HelveticaNeueLT Std" w:cs="Arial"/>
                <w:b/>
                <w:bCs/>
                <w:sz w:val="20"/>
                <w:szCs w:val="20"/>
                <w:lang w:eastAsia="es-MX"/>
              </w:rPr>
              <w:t>Para que un municipio compruebe la existencia de la coordinación fiscal en el Impuesto Predial, se deberá haber celebrado un convenio con el Estado y publicado en la Gaceta del Gobierno</w:t>
            </w:r>
            <w:r w:rsidRPr="00E74B7F">
              <w:rPr>
                <w:rFonts w:ascii="HelveticaNeueLT Std" w:hAnsi="HelveticaNeueLT Std" w:cs="Arial"/>
                <w:bCs/>
                <w:sz w:val="20"/>
                <w:szCs w:val="20"/>
                <w:lang w:eastAsia="es-MX"/>
              </w:rPr>
              <w:t>, en el entendido de que la inexistencia o extinción de dicho convenio hará que deje de ser elegible para la distribución de esta porción del Fondo.</w:t>
            </w:r>
          </w:p>
          <w:p w14:paraId="43B233F5" w14:textId="51937A17" w:rsidR="006546F1" w:rsidRDefault="006546F1" w:rsidP="00E74B7F">
            <w:pPr>
              <w:pStyle w:val="Prrafodelista"/>
              <w:autoSpaceDE w:val="0"/>
              <w:autoSpaceDN w:val="0"/>
              <w:adjustRightInd w:val="0"/>
              <w:spacing w:line="276" w:lineRule="auto"/>
              <w:jc w:val="both"/>
            </w:pPr>
          </w:p>
        </w:tc>
      </w:tr>
      <w:tr w:rsidR="006546F1" w:rsidRPr="009E299E" w14:paraId="47C178C3" w14:textId="77777777" w:rsidTr="00AC3F09">
        <w:trPr>
          <w:trHeight w:val="703"/>
          <w:jc w:val="center"/>
        </w:trPr>
        <w:tc>
          <w:tcPr>
            <w:tcW w:w="567" w:type="dxa"/>
            <w:tcBorders>
              <w:top w:val="single" w:sz="4" w:space="0" w:color="auto"/>
              <w:bottom w:val="single" w:sz="4" w:space="0" w:color="auto"/>
            </w:tcBorders>
          </w:tcPr>
          <w:p w14:paraId="1D1E7F6C" w14:textId="77777777" w:rsidR="006546F1" w:rsidRDefault="006546F1" w:rsidP="007A17E2">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360B05F0" w14:textId="77777777" w:rsidR="006546F1" w:rsidRPr="009E299E" w:rsidRDefault="006546F1" w:rsidP="007A17E2">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5FEF8866" w14:textId="77777777" w:rsidR="006546F1" w:rsidRDefault="006546F1" w:rsidP="007A17E2">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single" w:sz="4" w:space="0" w:color="auto"/>
            </w:tcBorders>
          </w:tcPr>
          <w:p w14:paraId="314F7E14" w14:textId="77777777" w:rsidR="006546F1" w:rsidRDefault="006546F1" w:rsidP="0001678D">
            <w:pPr>
              <w:pStyle w:val="Prrafodelista"/>
              <w:numPr>
                <w:ilvl w:val="0"/>
                <w:numId w:val="4"/>
              </w:numPr>
              <w:autoSpaceDE w:val="0"/>
              <w:autoSpaceDN w:val="0"/>
              <w:adjustRightInd w:val="0"/>
              <w:spacing w:line="276" w:lineRule="auto"/>
              <w:jc w:val="both"/>
              <w:rPr>
                <w:rFonts w:ascii="HelveticaNeueLT Std" w:hAnsi="HelveticaNeueLT Std" w:cs="Arial"/>
                <w:bCs/>
                <w:sz w:val="20"/>
                <w:szCs w:val="20"/>
                <w:lang w:eastAsia="es-MX"/>
              </w:rPr>
            </w:pPr>
            <w:r w:rsidRPr="006546F1">
              <w:rPr>
                <w:rFonts w:ascii="HelveticaNeueLT Std" w:hAnsi="HelveticaNeueLT Std" w:cs="Arial"/>
                <w:bCs/>
                <w:sz w:val="20"/>
                <w:szCs w:val="20"/>
                <w:lang w:eastAsia="es-MX"/>
              </w:rPr>
              <w:t xml:space="preserve">La distribución de los recursos a los que se refiere el artículo 220 del Código Financiero, se realizó considerando las siguientes variables: </w:t>
            </w:r>
          </w:p>
          <w:p w14:paraId="6962EA33" w14:textId="77777777" w:rsidR="006546F1" w:rsidRDefault="006546F1" w:rsidP="006546F1">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185B1A96" w14:textId="5E18C702" w:rsidR="006546F1" w:rsidRDefault="006546F1" w:rsidP="0001678D">
            <w:pPr>
              <w:pStyle w:val="Prrafodelista"/>
              <w:numPr>
                <w:ilvl w:val="0"/>
                <w:numId w:val="5"/>
              </w:numPr>
              <w:autoSpaceDE w:val="0"/>
              <w:autoSpaceDN w:val="0"/>
              <w:adjustRightInd w:val="0"/>
              <w:spacing w:line="276" w:lineRule="auto"/>
              <w:jc w:val="both"/>
              <w:rPr>
                <w:rFonts w:ascii="HelveticaNeueLT Std" w:hAnsi="HelveticaNeueLT Std" w:cs="Arial"/>
                <w:bCs/>
                <w:sz w:val="20"/>
                <w:szCs w:val="20"/>
                <w:lang w:eastAsia="es-MX"/>
              </w:rPr>
            </w:pPr>
            <w:r w:rsidRPr="006546F1">
              <w:rPr>
                <w:rFonts w:ascii="HelveticaNeueLT Std" w:hAnsi="HelveticaNeueLT Std" w:cs="Arial"/>
                <w:bCs/>
                <w:sz w:val="20"/>
                <w:szCs w:val="20"/>
                <w:lang w:eastAsia="es-MX"/>
              </w:rPr>
              <w:t>La recaudación del Impuesto Predial validada por el Comité de Vigilancia de los municipios que hayan convenido la coordinación del cobro de dicho impuesto con el Estado en el plazo legal dado por la Secretaría de Hacienda y Crédito Público.</w:t>
            </w:r>
          </w:p>
          <w:p w14:paraId="255C0DF1" w14:textId="77777777" w:rsidR="006546F1" w:rsidRDefault="006546F1" w:rsidP="006546F1">
            <w:pPr>
              <w:autoSpaceDE w:val="0"/>
              <w:autoSpaceDN w:val="0"/>
              <w:adjustRightInd w:val="0"/>
              <w:spacing w:line="276" w:lineRule="auto"/>
              <w:jc w:val="both"/>
              <w:rPr>
                <w:rFonts w:ascii="HelveticaNeueLT Std" w:hAnsi="HelveticaNeueLT Std" w:cs="Arial"/>
                <w:bCs/>
                <w:sz w:val="20"/>
                <w:szCs w:val="20"/>
                <w:lang w:eastAsia="es-MX"/>
              </w:rPr>
            </w:pPr>
          </w:p>
          <w:p w14:paraId="3048A0F6" w14:textId="16492BCF" w:rsidR="006546F1" w:rsidRDefault="006546F1" w:rsidP="0001678D">
            <w:pPr>
              <w:pStyle w:val="Prrafodelista"/>
              <w:numPr>
                <w:ilvl w:val="0"/>
                <w:numId w:val="4"/>
              </w:numPr>
              <w:autoSpaceDE w:val="0"/>
              <w:autoSpaceDN w:val="0"/>
              <w:adjustRightInd w:val="0"/>
              <w:spacing w:line="276" w:lineRule="auto"/>
              <w:jc w:val="both"/>
              <w:rPr>
                <w:rFonts w:ascii="HelveticaNeueLT Std" w:hAnsi="HelveticaNeueLT Std" w:cs="Arial"/>
                <w:bCs/>
                <w:sz w:val="20"/>
                <w:szCs w:val="20"/>
                <w:lang w:eastAsia="es-MX"/>
              </w:rPr>
            </w:pPr>
            <w:r w:rsidRPr="006546F1">
              <w:rPr>
                <w:rFonts w:ascii="HelveticaNeueLT Std" w:hAnsi="HelveticaNeueLT Std" w:cs="Arial"/>
                <w:bCs/>
                <w:sz w:val="20"/>
                <w:szCs w:val="20"/>
                <w:lang w:eastAsia="es-MX"/>
              </w:rPr>
              <w:t xml:space="preserve">La distribución del monto estimado del </w:t>
            </w:r>
            <w:proofErr w:type="spellStart"/>
            <w:r w:rsidRPr="006546F1">
              <w:rPr>
                <w:rFonts w:ascii="HelveticaNeueLT Std" w:hAnsi="HelveticaNeueLT Std" w:cs="Arial"/>
                <w:bCs/>
                <w:sz w:val="20"/>
                <w:szCs w:val="20"/>
                <w:lang w:eastAsia="es-MX"/>
              </w:rPr>
              <w:t>FOFIR</w:t>
            </w:r>
            <w:proofErr w:type="spellEnd"/>
            <w:r w:rsidRPr="006546F1">
              <w:rPr>
                <w:rFonts w:ascii="HelveticaNeueLT Std" w:hAnsi="HelveticaNeueLT Std" w:cs="Arial"/>
                <w:bCs/>
                <w:sz w:val="20"/>
                <w:szCs w:val="20"/>
                <w:lang w:eastAsia="es-MX"/>
              </w:rPr>
              <w:t xml:space="preserve"> se realizó de conformidad con la fórmula descrita en el penúltimo párrafo del artículo 221 del Código Financiero, la cual garantiza al municipio recibir el mismo monto que de dicho Fondo percibió durante el año 2021, más una parte del excedente con respecto a ese mismo año, distribuido conforme al coeficiente de población y al coefici</w:t>
            </w:r>
            <w:r>
              <w:rPr>
                <w:rFonts w:ascii="HelveticaNeueLT Std" w:hAnsi="HelveticaNeueLT Std" w:cs="Arial"/>
                <w:bCs/>
                <w:sz w:val="20"/>
                <w:szCs w:val="20"/>
                <w:lang w:eastAsia="es-MX"/>
              </w:rPr>
              <w:t xml:space="preserve">ente de eficiencia recaudatoria. </w:t>
            </w:r>
          </w:p>
          <w:p w14:paraId="10226C82" w14:textId="77777777" w:rsidR="006546F1" w:rsidRDefault="006546F1" w:rsidP="006546F1">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1F751CEF" w14:textId="77777777" w:rsidR="006546F1" w:rsidRDefault="006546F1" w:rsidP="0001678D">
            <w:pPr>
              <w:pStyle w:val="Prrafodelista"/>
              <w:numPr>
                <w:ilvl w:val="0"/>
                <w:numId w:val="4"/>
              </w:numPr>
              <w:autoSpaceDE w:val="0"/>
              <w:autoSpaceDN w:val="0"/>
              <w:adjustRightInd w:val="0"/>
              <w:spacing w:line="276" w:lineRule="auto"/>
              <w:jc w:val="both"/>
              <w:rPr>
                <w:rFonts w:ascii="HelveticaNeueLT Std" w:hAnsi="HelveticaNeueLT Std" w:cs="Arial"/>
                <w:bCs/>
                <w:sz w:val="20"/>
                <w:szCs w:val="20"/>
                <w:lang w:eastAsia="es-MX"/>
              </w:rPr>
            </w:pPr>
            <w:r w:rsidRPr="006546F1">
              <w:rPr>
                <w:rFonts w:ascii="HelveticaNeueLT Std" w:hAnsi="HelveticaNeueLT Std" w:cs="Arial"/>
                <w:bCs/>
                <w:sz w:val="20"/>
                <w:szCs w:val="20"/>
                <w:lang w:eastAsia="es-MX"/>
              </w:rPr>
              <w:t xml:space="preserve">Para que un municipio compruebe la existencia de la coordinación fiscal en el Impuesto Predial, se deberá haber celebrado un convenio con el Estado y publicado en la Gaceta del Gobierno, en el entendido de que la inexistencia o extinción de dicho convenio hará que deje de ser elegible para el cálculo del coeficiente de eficiencia recaudatoria. La distribución en el evento de que en el mes de cálculo el </w:t>
            </w:r>
            <w:proofErr w:type="spellStart"/>
            <w:r w:rsidRPr="006546F1">
              <w:rPr>
                <w:rFonts w:ascii="HelveticaNeueLT Std" w:hAnsi="HelveticaNeueLT Std" w:cs="Arial"/>
                <w:bCs/>
                <w:sz w:val="20"/>
                <w:szCs w:val="20"/>
                <w:lang w:eastAsia="es-MX"/>
              </w:rPr>
              <w:t>FOFIR</w:t>
            </w:r>
            <w:proofErr w:type="spellEnd"/>
            <w:r w:rsidRPr="006546F1">
              <w:rPr>
                <w:rFonts w:ascii="HelveticaNeueLT Std" w:hAnsi="HelveticaNeueLT Std" w:cs="Arial"/>
                <w:bCs/>
                <w:sz w:val="20"/>
                <w:szCs w:val="20"/>
                <w:lang w:eastAsia="es-MX"/>
              </w:rPr>
              <w:t xml:space="preserve"> sea superior al observado en el mismo mes del año inmediato anterior, se realizó considerando las siguientes variables: </w:t>
            </w:r>
          </w:p>
          <w:p w14:paraId="4287AFA9" w14:textId="77777777" w:rsidR="006546F1" w:rsidRPr="006546F1" w:rsidRDefault="006546F1" w:rsidP="006546F1">
            <w:pPr>
              <w:pStyle w:val="Prrafodelista"/>
              <w:rPr>
                <w:rFonts w:ascii="HelveticaNeueLT Std" w:hAnsi="HelveticaNeueLT Std" w:cs="Arial"/>
                <w:bCs/>
                <w:sz w:val="20"/>
                <w:szCs w:val="20"/>
                <w:lang w:eastAsia="es-MX"/>
              </w:rPr>
            </w:pPr>
          </w:p>
          <w:p w14:paraId="466BDCD8" w14:textId="78D8C6EC" w:rsidR="006546F1" w:rsidRDefault="006546F1" w:rsidP="0001678D">
            <w:pPr>
              <w:pStyle w:val="Prrafodelista"/>
              <w:numPr>
                <w:ilvl w:val="0"/>
                <w:numId w:val="6"/>
              </w:numPr>
              <w:autoSpaceDE w:val="0"/>
              <w:autoSpaceDN w:val="0"/>
              <w:adjustRightInd w:val="0"/>
              <w:spacing w:line="276" w:lineRule="auto"/>
              <w:jc w:val="both"/>
              <w:rPr>
                <w:rFonts w:ascii="HelveticaNeueLT Std" w:hAnsi="HelveticaNeueLT Std" w:cs="Arial"/>
                <w:bCs/>
                <w:sz w:val="20"/>
                <w:szCs w:val="20"/>
                <w:lang w:eastAsia="es-MX"/>
              </w:rPr>
            </w:pPr>
            <w:r w:rsidRPr="006546F1">
              <w:rPr>
                <w:rFonts w:ascii="HelveticaNeueLT Std" w:hAnsi="HelveticaNeueLT Std" w:cs="Arial"/>
                <w:bCs/>
                <w:sz w:val="20"/>
                <w:szCs w:val="20"/>
                <w:lang w:eastAsia="es-MX"/>
              </w:rPr>
              <w:t>La última información de población municipal que dio a conocer el INEGI en el Censo de Población y Vivienda 2020,</w:t>
            </w:r>
          </w:p>
          <w:p w14:paraId="367BB8A7" w14:textId="77777777" w:rsidR="006546F1" w:rsidRPr="006546F1" w:rsidRDefault="006546F1" w:rsidP="0001678D">
            <w:pPr>
              <w:pStyle w:val="Prrafodelista"/>
              <w:numPr>
                <w:ilvl w:val="0"/>
                <w:numId w:val="6"/>
              </w:numPr>
              <w:autoSpaceDE w:val="0"/>
              <w:autoSpaceDN w:val="0"/>
              <w:adjustRightInd w:val="0"/>
              <w:spacing w:line="276" w:lineRule="auto"/>
              <w:jc w:val="both"/>
              <w:rPr>
                <w:rFonts w:ascii="HelveticaNeueLT Std" w:hAnsi="HelveticaNeueLT Std" w:cs="Arial"/>
                <w:bCs/>
                <w:sz w:val="20"/>
                <w:szCs w:val="20"/>
                <w:lang w:eastAsia="es-MX"/>
              </w:rPr>
            </w:pPr>
            <w:r w:rsidRPr="006546F1">
              <w:rPr>
                <w:rFonts w:ascii="HelveticaNeueLT Std" w:hAnsi="HelveticaNeueLT Std" w:cs="Arial"/>
                <w:bCs/>
                <w:sz w:val="20"/>
                <w:szCs w:val="20"/>
                <w:lang w:eastAsia="es-MX"/>
              </w:rPr>
              <w:t xml:space="preserve">La recaudación del Impuesto Predial validada por el Comité de Vigilancia de los municipios que hayan convenido la coordinación del cobro de dicho impuesto con el Estado para 2020 y 2019, </w:t>
            </w:r>
          </w:p>
          <w:p w14:paraId="5BC8191F" w14:textId="77777777" w:rsidR="006546F1" w:rsidRDefault="006546F1" w:rsidP="0001678D">
            <w:pPr>
              <w:pStyle w:val="Prrafodelista"/>
              <w:numPr>
                <w:ilvl w:val="0"/>
                <w:numId w:val="6"/>
              </w:numPr>
              <w:autoSpaceDE w:val="0"/>
              <w:autoSpaceDN w:val="0"/>
              <w:adjustRightInd w:val="0"/>
              <w:spacing w:line="276" w:lineRule="auto"/>
              <w:jc w:val="both"/>
              <w:rPr>
                <w:rFonts w:ascii="HelveticaNeueLT Std" w:hAnsi="HelveticaNeueLT Std" w:cs="Arial"/>
                <w:bCs/>
                <w:sz w:val="20"/>
                <w:szCs w:val="20"/>
                <w:lang w:eastAsia="es-MX"/>
              </w:rPr>
            </w:pPr>
            <w:r w:rsidRPr="006546F1">
              <w:rPr>
                <w:rFonts w:ascii="HelveticaNeueLT Std" w:hAnsi="HelveticaNeueLT Std" w:cs="Arial"/>
                <w:bCs/>
                <w:sz w:val="20"/>
                <w:szCs w:val="20"/>
                <w:lang w:eastAsia="es-MX"/>
              </w:rPr>
              <w:t>El número de municipio que hayan convenido la coordinación del cobro del Impuesto Predial con el Estado</w:t>
            </w:r>
            <w:r>
              <w:rPr>
                <w:rFonts w:ascii="HelveticaNeueLT Std" w:hAnsi="HelveticaNeueLT Std" w:cs="Arial"/>
                <w:bCs/>
                <w:sz w:val="20"/>
                <w:szCs w:val="20"/>
                <w:lang w:eastAsia="es-MX"/>
              </w:rPr>
              <w:t xml:space="preserve">. </w:t>
            </w:r>
          </w:p>
          <w:p w14:paraId="2B2A5943" w14:textId="77777777" w:rsidR="006546F1" w:rsidRDefault="006546F1" w:rsidP="006546F1">
            <w:pPr>
              <w:autoSpaceDE w:val="0"/>
              <w:autoSpaceDN w:val="0"/>
              <w:adjustRightInd w:val="0"/>
              <w:spacing w:line="276" w:lineRule="auto"/>
              <w:jc w:val="both"/>
            </w:pPr>
          </w:p>
          <w:p w14:paraId="0350A473" w14:textId="4893FA45" w:rsidR="006546F1" w:rsidRPr="006546F1" w:rsidRDefault="006546F1" w:rsidP="0001678D">
            <w:pPr>
              <w:pStyle w:val="Prrafodelista"/>
              <w:numPr>
                <w:ilvl w:val="0"/>
                <w:numId w:val="7"/>
              </w:numPr>
              <w:autoSpaceDE w:val="0"/>
              <w:autoSpaceDN w:val="0"/>
              <w:adjustRightInd w:val="0"/>
              <w:spacing w:line="276" w:lineRule="auto"/>
              <w:jc w:val="both"/>
              <w:rPr>
                <w:rFonts w:ascii="HelveticaNeueLT Std" w:hAnsi="HelveticaNeueLT Std" w:cs="Arial"/>
                <w:bCs/>
                <w:sz w:val="20"/>
                <w:szCs w:val="20"/>
                <w:lang w:eastAsia="es-MX"/>
              </w:rPr>
            </w:pPr>
            <w:r w:rsidRPr="006546F1">
              <w:rPr>
                <w:rFonts w:ascii="HelveticaNeueLT Std" w:hAnsi="HelveticaNeueLT Std" w:cs="Arial"/>
                <w:bCs/>
                <w:sz w:val="20"/>
                <w:szCs w:val="20"/>
                <w:lang w:eastAsia="es-MX"/>
              </w:rPr>
              <w:t xml:space="preserve">La fórmula anterior no será aplicable en el evento de que en el mes de cálculo el </w:t>
            </w:r>
            <w:proofErr w:type="spellStart"/>
            <w:r w:rsidRPr="006546F1">
              <w:rPr>
                <w:rFonts w:ascii="HelveticaNeueLT Std" w:hAnsi="HelveticaNeueLT Std" w:cs="Arial"/>
                <w:bCs/>
                <w:sz w:val="20"/>
                <w:szCs w:val="20"/>
                <w:lang w:eastAsia="es-MX"/>
              </w:rPr>
              <w:t>FOFIR</w:t>
            </w:r>
            <w:proofErr w:type="spellEnd"/>
            <w:r w:rsidRPr="006546F1">
              <w:rPr>
                <w:rFonts w:ascii="HelveticaNeueLT Std" w:hAnsi="HelveticaNeueLT Std" w:cs="Arial"/>
                <w:bCs/>
                <w:sz w:val="20"/>
                <w:szCs w:val="20"/>
                <w:lang w:eastAsia="es-MX"/>
              </w:rPr>
              <w:t xml:space="preserve"> sea inferior al observado en el mismo mes del año inmediato anterior. </w:t>
            </w:r>
          </w:p>
        </w:tc>
      </w:tr>
      <w:tr w:rsidR="006546F1" w:rsidRPr="009E299E" w14:paraId="1AB05FF0" w14:textId="77777777" w:rsidTr="006546F1">
        <w:trPr>
          <w:trHeight w:val="703"/>
          <w:jc w:val="center"/>
        </w:trPr>
        <w:tc>
          <w:tcPr>
            <w:tcW w:w="567" w:type="dxa"/>
            <w:tcBorders>
              <w:top w:val="single" w:sz="4" w:space="0" w:color="auto"/>
              <w:bottom w:val="single" w:sz="4" w:space="0" w:color="auto"/>
            </w:tcBorders>
          </w:tcPr>
          <w:p w14:paraId="287D6C4C" w14:textId="77777777" w:rsidR="006546F1" w:rsidRDefault="006546F1" w:rsidP="007A17E2">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6EB05AE0" w14:textId="77777777" w:rsidR="006546F1" w:rsidRPr="009E299E" w:rsidRDefault="006546F1" w:rsidP="007A17E2">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7E9B3736" w14:textId="77777777" w:rsidR="006546F1" w:rsidRDefault="006546F1" w:rsidP="007A17E2">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single" w:sz="4" w:space="0" w:color="auto"/>
            </w:tcBorders>
          </w:tcPr>
          <w:p w14:paraId="7054BF95" w14:textId="77777777" w:rsidR="006546F1" w:rsidRDefault="006546F1" w:rsidP="006546F1">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6546F1">
              <w:rPr>
                <w:rFonts w:ascii="HelveticaNeueLT Std" w:hAnsi="HelveticaNeueLT Std" w:cs="Arial"/>
                <w:bCs/>
                <w:sz w:val="20"/>
                <w:szCs w:val="20"/>
                <w:lang w:eastAsia="es-MX"/>
              </w:rPr>
              <w:t xml:space="preserve">En dicho supuesto la distribución del </w:t>
            </w:r>
            <w:proofErr w:type="spellStart"/>
            <w:r w:rsidRPr="006546F1">
              <w:rPr>
                <w:rFonts w:ascii="HelveticaNeueLT Std" w:hAnsi="HelveticaNeueLT Std" w:cs="Arial"/>
                <w:bCs/>
                <w:sz w:val="20"/>
                <w:szCs w:val="20"/>
                <w:lang w:eastAsia="es-MX"/>
              </w:rPr>
              <w:t>FOFIR</w:t>
            </w:r>
            <w:proofErr w:type="spellEnd"/>
            <w:r w:rsidRPr="006546F1">
              <w:rPr>
                <w:rFonts w:ascii="HelveticaNeueLT Std" w:hAnsi="HelveticaNeueLT Std" w:cs="Arial"/>
                <w:bCs/>
                <w:sz w:val="20"/>
                <w:szCs w:val="20"/>
                <w:lang w:eastAsia="es-MX"/>
              </w:rPr>
              <w:t xml:space="preserve"> se realizará considerando el coeficiente efectivo de distribución del </w:t>
            </w:r>
            <w:proofErr w:type="spellStart"/>
            <w:r w:rsidRPr="006546F1">
              <w:rPr>
                <w:rFonts w:ascii="HelveticaNeueLT Std" w:hAnsi="HelveticaNeueLT Std" w:cs="Arial"/>
                <w:bCs/>
                <w:sz w:val="20"/>
                <w:szCs w:val="20"/>
                <w:lang w:eastAsia="es-MX"/>
              </w:rPr>
              <w:t>FOFIR</w:t>
            </w:r>
            <w:proofErr w:type="spellEnd"/>
            <w:r w:rsidRPr="006546F1">
              <w:rPr>
                <w:rFonts w:ascii="HelveticaNeueLT Std" w:hAnsi="HelveticaNeueLT Std" w:cs="Arial"/>
                <w:bCs/>
                <w:sz w:val="20"/>
                <w:szCs w:val="20"/>
                <w:lang w:eastAsia="es-MX"/>
              </w:rPr>
              <w:t xml:space="preserve"> del año inmediato anterior. </w:t>
            </w:r>
          </w:p>
          <w:p w14:paraId="3E2C86E7" w14:textId="77777777" w:rsidR="006546F1" w:rsidRDefault="006546F1" w:rsidP="006546F1">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1E3685CC" w14:textId="77777777" w:rsidR="006546F1" w:rsidRDefault="006546F1" w:rsidP="006546F1">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6546F1">
              <w:rPr>
                <w:rFonts w:ascii="HelveticaNeueLT Std" w:hAnsi="HelveticaNeueLT Std" w:cs="Arial"/>
                <w:bCs/>
                <w:sz w:val="20"/>
                <w:szCs w:val="20"/>
                <w:lang w:eastAsia="es-MX"/>
              </w:rPr>
              <w:t xml:space="preserve">Por lo anterior, las participaciones que por concepto del </w:t>
            </w:r>
            <w:proofErr w:type="spellStart"/>
            <w:r w:rsidRPr="006546F1">
              <w:rPr>
                <w:rFonts w:ascii="HelveticaNeueLT Std" w:hAnsi="HelveticaNeueLT Std" w:cs="Arial"/>
                <w:bCs/>
                <w:sz w:val="20"/>
                <w:szCs w:val="20"/>
                <w:lang w:eastAsia="es-MX"/>
              </w:rPr>
              <w:t>FOFIR</w:t>
            </w:r>
            <w:proofErr w:type="spellEnd"/>
            <w:r w:rsidRPr="006546F1">
              <w:rPr>
                <w:rFonts w:ascii="HelveticaNeueLT Std" w:hAnsi="HelveticaNeueLT Std" w:cs="Arial"/>
                <w:bCs/>
                <w:sz w:val="20"/>
                <w:szCs w:val="20"/>
                <w:lang w:eastAsia="es-MX"/>
              </w:rPr>
              <w:t xml:space="preserve"> correspondan a los municipios, en los meses de 2022 en que el Fondo sea menor al pagado en los mismos meses del año 2021</w:t>
            </w:r>
            <w:r>
              <w:rPr>
                <w:rFonts w:ascii="HelveticaNeueLT Std" w:hAnsi="HelveticaNeueLT Std" w:cs="Arial"/>
                <w:bCs/>
                <w:sz w:val="20"/>
                <w:szCs w:val="20"/>
                <w:lang w:eastAsia="es-MX"/>
              </w:rPr>
              <w:t>.</w:t>
            </w:r>
          </w:p>
          <w:p w14:paraId="7F4A5803" w14:textId="77777777" w:rsidR="006546F1" w:rsidRDefault="006546F1" w:rsidP="006546F1">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20D1731A" w14:textId="77777777" w:rsidR="006546F1" w:rsidRPr="006546F1" w:rsidRDefault="006546F1" w:rsidP="006546F1">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6546F1">
              <w:rPr>
                <w:rFonts w:ascii="HelveticaNeueLT Std" w:hAnsi="HelveticaNeueLT Std" w:cs="Arial"/>
                <w:bCs/>
                <w:sz w:val="20"/>
                <w:szCs w:val="20"/>
                <w:lang w:eastAsia="es-MX"/>
              </w:rPr>
              <w:t xml:space="preserve">El coeficiente al que hace referencia la tabla anterior se determinó de conformidad con lo establecido en el último párrafo del artículo 221 del Código Financiero considerando el monto total de las participaciones efectivamente pagadas a los municipios por concepto del </w:t>
            </w:r>
            <w:proofErr w:type="spellStart"/>
            <w:r w:rsidRPr="006546F1">
              <w:rPr>
                <w:rFonts w:ascii="HelveticaNeueLT Std" w:hAnsi="HelveticaNeueLT Std" w:cs="Arial"/>
                <w:bCs/>
                <w:sz w:val="20"/>
                <w:szCs w:val="20"/>
                <w:lang w:eastAsia="es-MX"/>
              </w:rPr>
              <w:t>FOFIR</w:t>
            </w:r>
            <w:proofErr w:type="spellEnd"/>
            <w:r w:rsidRPr="006546F1">
              <w:rPr>
                <w:rFonts w:ascii="HelveticaNeueLT Std" w:hAnsi="HelveticaNeueLT Std" w:cs="Arial"/>
                <w:bCs/>
                <w:sz w:val="20"/>
                <w:szCs w:val="20"/>
                <w:lang w:eastAsia="es-MX"/>
              </w:rPr>
              <w:t xml:space="preserve"> correspondiente al ejercicio fiscal de 2021. </w:t>
            </w:r>
          </w:p>
          <w:p w14:paraId="16AAA092" w14:textId="77777777" w:rsidR="006546F1" w:rsidRPr="006546F1" w:rsidRDefault="006546F1" w:rsidP="006546F1">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2512FF0D" w14:textId="77777777" w:rsidR="006546F1" w:rsidRDefault="006546F1" w:rsidP="006546F1">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6546F1">
              <w:rPr>
                <w:rFonts w:ascii="HelveticaNeueLT Std" w:hAnsi="HelveticaNeueLT Std" w:cs="Arial"/>
                <w:bCs/>
                <w:sz w:val="20"/>
                <w:szCs w:val="20"/>
                <w:lang w:eastAsia="es-MX"/>
              </w:rPr>
              <w:t>Para la determinación del coeficiente de eficiencia recaudatoria se tomará en cuenta el número de municipios con convenio de predial vigente los siguientes días:</w:t>
            </w:r>
          </w:p>
          <w:p w14:paraId="77755B8B" w14:textId="77777777" w:rsidR="006546F1" w:rsidRDefault="006546F1" w:rsidP="006546F1">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4D195F37" w14:textId="2AC1DA53" w:rsidR="006546F1" w:rsidRDefault="006546F1" w:rsidP="006546F1">
            <w:pPr>
              <w:pStyle w:val="Prrafodelista"/>
              <w:autoSpaceDE w:val="0"/>
              <w:autoSpaceDN w:val="0"/>
              <w:adjustRightInd w:val="0"/>
              <w:spacing w:line="276" w:lineRule="auto"/>
              <w:jc w:val="both"/>
              <w:rPr>
                <w:rFonts w:ascii="HelveticaNeueLT Std" w:hAnsi="HelveticaNeueLT Std" w:cs="Arial"/>
                <w:bCs/>
                <w:sz w:val="20"/>
                <w:szCs w:val="20"/>
                <w:lang w:eastAsia="es-MX"/>
              </w:rPr>
            </w:pPr>
            <w:r>
              <w:object w:dxaOrig="4365" w:dyaOrig="2700" w14:anchorId="186BEBDD">
                <v:shape id="_x0000_i1027" type="#_x0000_t75" style="width:146pt;height:90.5pt" o:ole="">
                  <v:imagedata r:id="rId15" o:title=""/>
                </v:shape>
                <o:OLEObject Type="Embed" ProgID="PBrush" ShapeID="_x0000_i1027" DrawAspect="Content" ObjectID="_1707661743" r:id="rId16"/>
              </w:object>
            </w:r>
          </w:p>
          <w:p w14:paraId="19CDA59A" w14:textId="77777777" w:rsidR="006546F1" w:rsidRDefault="006546F1" w:rsidP="006546F1">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6C6931D7" w14:textId="77777777" w:rsidR="006546F1" w:rsidRDefault="006546F1" w:rsidP="0001678D">
            <w:pPr>
              <w:pStyle w:val="Prrafodelista"/>
              <w:numPr>
                <w:ilvl w:val="0"/>
                <w:numId w:val="7"/>
              </w:numPr>
              <w:autoSpaceDE w:val="0"/>
              <w:autoSpaceDN w:val="0"/>
              <w:adjustRightInd w:val="0"/>
              <w:spacing w:line="276" w:lineRule="auto"/>
              <w:jc w:val="both"/>
              <w:rPr>
                <w:rFonts w:ascii="HelveticaNeueLT Std" w:hAnsi="HelveticaNeueLT Std" w:cs="Arial"/>
                <w:bCs/>
                <w:sz w:val="20"/>
                <w:szCs w:val="20"/>
                <w:lang w:eastAsia="es-MX"/>
              </w:rPr>
            </w:pPr>
            <w:r w:rsidRPr="006546F1">
              <w:rPr>
                <w:rFonts w:ascii="HelveticaNeueLT Std" w:hAnsi="HelveticaNeueLT Std" w:cs="Arial"/>
                <w:bCs/>
                <w:sz w:val="20"/>
                <w:szCs w:val="20"/>
                <w:lang w:eastAsia="es-MX"/>
              </w:rPr>
              <w:t xml:space="preserve">El monto estimado para cada municipio por concepto de participaciones de los ingresos derivados de la aplicación del artículo </w:t>
            </w:r>
            <w:proofErr w:type="spellStart"/>
            <w:r w:rsidRPr="006546F1">
              <w:rPr>
                <w:rFonts w:ascii="HelveticaNeueLT Std" w:hAnsi="HelveticaNeueLT Std" w:cs="Arial"/>
                <w:bCs/>
                <w:sz w:val="20"/>
                <w:szCs w:val="20"/>
                <w:lang w:eastAsia="es-MX"/>
              </w:rPr>
              <w:t>4o</w:t>
            </w:r>
            <w:proofErr w:type="spellEnd"/>
            <w:r w:rsidRPr="006546F1">
              <w:rPr>
                <w:rFonts w:ascii="HelveticaNeueLT Std" w:hAnsi="HelveticaNeueLT Std" w:cs="Arial"/>
                <w:bCs/>
                <w:sz w:val="20"/>
                <w:szCs w:val="20"/>
                <w:lang w:eastAsia="es-MX"/>
              </w:rPr>
              <w:t xml:space="preserve">-A de la </w:t>
            </w:r>
            <w:proofErr w:type="spellStart"/>
            <w:r w:rsidRPr="006546F1">
              <w:rPr>
                <w:rFonts w:ascii="HelveticaNeueLT Std" w:hAnsi="HelveticaNeueLT Std" w:cs="Arial"/>
                <w:bCs/>
                <w:sz w:val="20"/>
                <w:szCs w:val="20"/>
                <w:lang w:eastAsia="es-MX"/>
              </w:rPr>
              <w:t>LCF</w:t>
            </w:r>
            <w:proofErr w:type="spellEnd"/>
            <w:r w:rsidRPr="006546F1">
              <w:rPr>
                <w:rFonts w:ascii="HelveticaNeueLT Std" w:hAnsi="HelveticaNeueLT Std" w:cs="Arial"/>
                <w:bCs/>
                <w:sz w:val="20"/>
                <w:szCs w:val="20"/>
                <w:lang w:eastAsia="es-MX"/>
              </w:rPr>
              <w:t xml:space="preserve"> y el Fondo de Compensación de los ingresos derivados de la aplicación del artículo </w:t>
            </w:r>
            <w:proofErr w:type="spellStart"/>
            <w:r w:rsidRPr="006546F1">
              <w:rPr>
                <w:rFonts w:ascii="HelveticaNeueLT Std" w:hAnsi="HelveticaNeueLT Std" w:cs="Arial"/>
                <w:bCs/>
                <w:sz w:val="20"/>
                <w:szCs w:val="20"/>
                <w:lang w:eastAsia="es-MX"/>
              </w:rPr>
              <w:t>4o</w:t>
            </w:r>
            <w:proofErr w:type="spellEnd"/>
            <w:r w:rsidRPr="006546F1">
              <w:rPr>
                <w:rFonts w:ascii="HelveticaNeueLT Std" w:hAnsi="HelveticaNeueLT Std" w:cs="Arial"/>
                <w:bCs/>
                <w:sz w:val="20"/>
                <w:szCs w:val="20"/>
                <w:lang w:eastAsia="es-MX"/>
              </w:rPr>
              <w:t xml:space="preserve">-A de la </w:t>
            </w:r>
            <w:proofErr w:type="spellStart"/>
            <w:r w:rsidRPr="006546F1">
              <w:rPr>
                <w:rFonts w:ascii="HelveticaNeueLT Std" w:hAnsi="HelveticaNeueLT Std" w:cs="Arial"/>
                <w:bCs/>
                <w:sz w:val="20"/>
                <w:szCs w:val="20"/>
                <w:lang w:eastAsia="es-MX"/>
              </w:rPr>
              <w:t>LCF</w:t>
            </w:r>
            <w:proofErr w:type="spellEnd"/>
            <w:r w:rsidRPr="006546F1">
              <w:rPr>
                <w:rFonts w:ascii="HelveticaNeueLT Std" w:hAnsi="HelveticaNeueLT Std" w:cs="Arial"/>
                <w:bCs/>
                <w:sz w:val="20"/>
                <w:szCs w:val="20"/>
                <w:lang w:eastAsia="es-MX"/>
              </w:rPr>
              <w:t xml:space="preserve">, se calculó a partir del procedimiento establecido en el artículo 224 del Código Financiero, el cual señala que la distribución se realizará atendiendo a lo siguiente: </w:t>
            </w:r>
          </w:p>
          <w:p w14:paraId="1E59ED46" w14:textId="77777777" w:rsidR="006546F1" w:rsidRDefault="006546F1" w:rsidP="006546F1">
            <w:pPr>
              <w:autoSpaceDE w:val="0"/>
              <w:autoSpaceDN w:val="0"/>
              <w:adjustRightInd w:val="0"/>
              <w:spacing w:line="276" w:lineRule="auto"/>
              <w:jc w:val="both"/>
              <w:rPr>
                <w:rFonts w:ascii="HelveticaNeueLT Std" w:hAnsi="HelveticaNeueLT Std" w:cs="Arial"/>
                <w:bCs/>
                <w:sz w:val="20"/>
                <w:szCs w:val="20"/>
                <w:lang w:eastAsia="es-MX"/>
              </w:rPr>
            </w:pPr>
          </w:p>
          <w:p w14:paraId="23A20BEE" w14:textId="61EA5B92" w:rsidR="006546F1" w:rsidRPr="006546F1" w:rsidRDefault="006546F1" w:rsidP="006546F1">
            <w:pPr>
              <w:autoSpaceDE w:val="0"/>
              <w:autoSpaceDN w:val="0"/>
              <w:adjustRightInd w:val="0"/>
              <w:spacing w:line="276" w:lineRule="auto"/>
              <w:jc w:val="both"/>
              <w:rPr>
                <w:rFonts w:ascii="HelveticaNeueLT Std" w:hAnsi="HelveticaNeueLT Std" w:cs="Arial"/>
                <w:bCs/>
                <w:sz w:val="20"/>
                <w:szCs w:val="20"/>
                <w:lang w:eastAsia="es-MX"/>
              </w:rPr>
            </w:pPr>
          </w:p>
        </w:tc>
      </w:tr>
      <w:tr w:rsidR="006546F1" w:rsidRPr="009E299E" w14:paraId="0D5CCBBC" w14:textId="77777777" w:rsidTr="003000B2">
        <w:trPr>
          <w:trHeight w:val="703"/>
          <w:jc w:val="center"/>
        </w:trPr>
        <w:tc>
          <w:tcPr>
            <w:tcW w:w="567" w:type="dxa"/>
            <w:tcBorders>
              <w:top w:val="single" w:sz="4" w:space="0" w:color="auto"/>
              <w:bottom w:val="nil"/>
            </w:tcBorders>
          </w:tcPr>
          <w:p w14:paraId="49B1F674" w14:textId="77777777" w:rsidR="006546F1" w:rsidRDefault="006546F1" w:rsidP="006546F1">
            <w:pPr>
              <w:spacing w:line="276" w:lineRule="auto"/>
              <w:jc w:val="center"/>
              <w:rPr>
                <w:rFonts w:ascii="HelveticaNeueLT Std" w:hAnsi="HelveticaNeueLT Std" w:cs="Arial"/>
                <w:b/>
                <w:bCs/>
                <w:sz w:val="20"/>
                <w:szCs w:val="20"/>
              </w:rPr>
            </w:pPr>
          </w:p>
        </w:tc>
        <w:tc>
          <w:tcPr>
            <w:tcW w:w="2410" w:type="dxa"/>
            <w:tcBorders>
              <w:top w:val="single" w:sz="4" w:space="0" w:color="auto"/>
              <w:bottom w:val="nil"/>
            </w:tcBorders>
          </w:tcPr>
          <w:p w14:paraId="4B488A8B" w14:textId="77777777" w:rsidR="006546F1" w:rsidRPr="009E299E" w:rsidRDefault="006546F1" w:rsidP="006546F1">
            <w:pPr>
              <w:spacing w:line="276" w:lineRule="auto"/>
              <w:ind w:left="17"/>
              <w:jc w:val="center"/>
              <w:rPr>
                <w:rFonts w:ascii="HelveticaNeueLT Std" w:hAnsi="HelveticaNeueLT Std" w:cs="Arial"/>
                <w:b/>
                <w:sz w:val="20"/>
                <w:szCs w:val="20"/>
              </w:rPr>
            </w:pPr>
          </w:p>
        </w:tc>
        <w:tc>
          <w:tcPr>
            <w:tcW w:w="3686" w:type="dxa"/>
            <w:tcBorders>
              <w:top w:val="single" w:sz="4" w:space="0" w:color="auto"/>
              <w:bottom w:val="nil"/>
            </w:tcBorders>
            <w:shd w:val="clear" w:color="auto" w:fill="FFFFFF" w:themeFill="background1"/>
          </w:tcPr>
          <w:p w14:paraId="38F7DE7F" w14:textId="77777777" w:rsidR="006546F1" w:rsidRDefault="006546F1" w:rsidP="006546F1">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nil"/>
            </w:tcBorders>
          </w:tcPr>
          <w:p w14:paraId="72495AFC" w14:textId="77777777" w:rsidR="006546F1" w:rsidRDefault="006546F1" w:rsidP="006546F1">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6546F1">
              <w:rPr>
                <w:rFonts w:ascii="HelveticaNeueLT Std" w:hAnsi="HelveticaNeueLT Std" w:cs="Arial"/>
                <w:bCs/>
                <w:sz w:val="20"/>
                <w:szCs w:val="20"/>
                <w:lang w:eastAsia="es-MX"/>
              </w:rPr>
              <w:t xml:space="preserve">I. El 70% en proporción directa al número de habitantes de cada municipio en el año que se calcula, con base en la última información oficial que dio a conocer el INEGI en el Censo de Población y Vivienda 2020. </w:t>
            </w:r>
          </w:p>
          <w:p w14:paraId="0334747B" w14:textId="77777777" w:rsidR="006546F1" w:rsidRPr="006546F1" w:rsidRDefault="006546F1" w:rsidP="006546F1">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6546F1">
              <w:rPr>
                <w:rFonts w:ascii="HelveticaNeueLT Std" w:hAnsi="HelveticaNeueLT Std" w:cs="Arial"/>
                <w:bCs/>
                <w:sz w:val="20"/>
                <w:szCs w:val="20"/>
                <w:lang w:eastAsia="es-MX"/>
              </w:rPr>
              <w:t>II. El 30% restante se distribuirá en partes iguales entre los municipios del Estado.</w:t>
            </w:r>
          </w:p>
          <w:p w14:paraId="0E653AC6" w14:textId="77777777" w:rsidR="006546F1" w:rsidRDefault="006546F1" w:rsidP="006546F1">
            <w:pPr>
              <w:autoSpaceDE w:val="0"/>
              <w:autoSpaceDN w:val="0"/>
              <w:adjustRightInd w:val="0"/>
              <w:spacing w:line="276" w:lineRule="auto"/>
              <w:jc w:val="both"/>
              <w:rPr>
                <w:rFonts w:ascii="HelveticaNeueLT Std" w:hAnsi="HelveticaNeueLT Std" w:cs="Arial"/>
                <w:bCs/>
                <w:sz w:val="20"/>
                <w:szCs w:val="20"/>
                <w:lang w:eastAsia="es-MX"/>
              </w:rPr>
            </w:pPr>
          </w:p>
          <w:p w14:paraId="5C8C783A" w14:textId="77777777" w:rsidR="006546F1" w:rsidRDefault="006546F1" w:rsidP="0001678D">
            <w:pPr>
              <w:pStyle w:val="Prrafodelista"/>
              <w:numPr>
                <w:ilvl w:val="0"/>
                <w:numId w:val="7"/>
              </w:numPr>
              <w:autoSpaceDE w:val="0"/>
              <w:autoSpaceDN w:val="0"/>
              <w:adjustRightInd w:val="0"/>
              <w:spacing w:line="276" w:lineRule="auto"/>
              <w:jc w:val="both"/>
              <w:rPr>
                <w:rFonts w:ascii="HelveticaNeueLT Std" w:hAnsi="HelveticaNeueLT Std" w:cs="Arial"/>
                <w:bCs/>
                <w:sz w:val="20"/>
                <w:szCs w:val="20"/>
                <w:lang w:eastAsia="es-MX"/>
              </w:rPr>
            </w:pPr>
            <w:r w:rsidRPr="006546F1">
              <w:rPr>
                <w:rFonts w:ascii="HelveticaNeueLT Std" w:hAnsi="HelveticaNeueLT Std" w:cs="Arial"/>
                <w:bCs/>
                <w:sz w:val="20"/>
                <w:szCs w:val="20"/>
                <w:lang w:eastAsia="es-MX"/>
              </w:rPr>
              <w:t>De conformidad con lo establecido en el artículo 223 del Código Financiero, las participaciones derivadas del Impuesto Sobre la Renta de cada Ayuntamiento y sus organismos públicos descentralizados se transferirán a cada municipio conforme al monto efectivamente enterado a la federación.</w:t>
            </w:r>
          </w:p>
          <w:p w14:paraId="13ED1FB1" w14:textId="77777777" w:rsidR="006546F1" w:rsidRDefault="006546F1" w:rsidP="006546F1">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181F8C79" w14:textId="0AE57BE2" w:rsidR="006546F1" w:rsidRPr="006546F1" w:rsidRDefault="006546F1" w:rsidP="006546F1">
            <w:pPr>
              <w:autoSpaceDE w:val="0"/>
              <w:autoSpaceDN w:val="0"/>
              <w:adjustRightInd w:val="0"/>
              <w:spacing w:line="276" w:lineRule="auto"/>
              <w:jc w:val="both"/>
              <w:rPr>
                <w:rFonts w:ascii="HelveticaNeueLT Std" w:hAnsi="HelveticaNeueLT Std" w:cs="Arial"/>
                <w:bCs/>
                <w:sz w:val="20"/>
                <w:szCs w:val="20"/>
                <w:lang w:eastAsia="es-MX"/>
              </w:rPr>
            </w:pPr>
            <w:r w:rsidRPr="006546F1">
              <w:rPr>
                <w:rFonts w:ascii="HelveticaNeueLT Std" w:hAnsi="HelveticaNeueLT Std" w:cs="Arial"/>
                <w:bCs/>
                <w:sz w:val="20"/>
                <w:szCs w:val="20"/>
                <w:lang w:eastAsia="es-MX"/>
              </w:rPr>
              <w:t>La estimación que corresponde a cada Municipio puede modificarse por la variación en los ingresos efectivamente captados por el Estado (de origen propio y federal); por cambios en el número de habitantes que hubiere dado a conocer el INEGI; por modificaciones en las cifras de recaudación del Impuesto Predial y de los Derechos de Agua Potable y Drenaje validadas por el Comité de Vigilancia y, en su caso, por los ajustes a los pagos provisionales correspondientes al ejercicio fiscal 2022, por lo que la estimación contenida en este Acuerdo, no significa compromiso de pago alguno para el Gobierno del Estado de México.</w:t>
            </w:r>
          </w:p>
        </w:tc>
      </w:tr>
      <w:tr w:rsidR="006546F1" w:rsidRPr="009E299E" w14:paraId="211DE01D" w14:textId="77777777" w:rsidTr="003000B2">
        <w:trPr>
          <w:trHeight w:val="703"/>
          <w:jc w:val="center"/>
        </w:trPr>
        <w:tc>
          <w:tcPr>
            <w:tcW w:w="567" w:type="dxa"/>
            <w:tcBorders>
              <w:top w:val="nil"/>
              <w:bottom w:val="single" w:sz="4" w:space="0" w:color="auto"/>
            </w:tcBorders>
          </w:tcPr>
          <w:p w14:paraId="28B7B535" w14:textId="77777777" w:rsidR="006546F1" w:rsidRDefault="006546F1" w:rsidP="006546F1">
            <w:pPr>
              <w:spacing w:line="276" w:lineRule="auto"/>
              <w:jc w:val="center"/>
              <w:rPr>
                <w:rFonts w:ascii="HelveticaNeueLT Std" w:hAnsi="HelveticaNeueLT Std" w:cs="Arial"/>
                <w:b/>
                <w:bCs/>
                <w:sz w:val="20"/>
                <w:szCs w:val="20"/>
              </w:rPr>
            </w:pPr>
          </w:p>
          <w:p w14:paraId="36AAB059" w14:textId="21AC0BBA" w:rsidR="006546F1" w:rsidRDefault="006546F1" w:rsidP="006546F1">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30</w:t>
            </w:r>
          </w:p>
        </w:tc>
        <w:tc>
          <w:tcPr>
            <w:tcW w:w="2410" w:type="dxa"/>
            <w:tcBorders>
              <w:top w:val="nil"/>
              <w:bottom w:val="single" w:sz="4" w:space="0" w:color="auto"/>
            </w:tcBorders>
          </w:tcPr>
          <w:p w14:paraId="29AFDCA3" w14:textId="77777777" w:rsidR="006546F1" w:rsidRPr="009E299E" w:rsidRDefault="006546F1" w:rsidP="006546F1">
            <w:pPr>
              <w:spacing w:line="276" w:lineRule="auto"/>
              <w:ind w:left="17"/>
              <w:jc w:val="center"/>
              <w:rPr>
                <w:rFonts w:ascii="HelveticaNeueLT Std" w:hAnsi="HelveticaNeueLT Std" w:cs="Arial"/>
                <w:b/>
                <w:sz w:val="20"/>
                <w:szCs w:val="20"/>
              </w:rPr>
            </w:pPr>
          </w:p>
          <w:p w14:paraId="5AB01E86" w14:textId="7C0165AF" w:rsidR="006546F1" w:rsidRPr="009E299E" w:rsidRDefault="006546F1" w:rsidP="006546F1">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16-febrero-</w:t>
            </w:r>
            <w:r w:rsidRPr="009E299E">
              <w:rPr>
                <w:rFonts w:ascii="HelveticaNeueLT Std" w:hAnsi="HelveticaNeueLT Std" w:cs="Arial"/>
                <w:b/>
                <w:sz w:val="20"/>
                <w:szCs w:val="20"/>
              </w:rPr>
              <w:t>2020</w:t>
            </w:r>
          </w:p>
          <w:p w14:paraId="318FD532" w14:textId="77777777" w:rsidR="006546F1" w:rsidRPr="009E299E" w:rsidRDefault="006546F1" w:rsidP="006546F1">
            <w:pPr>
              <w:spacing w:line="276" w:lineRule="auto"/>
              <w:ind w:left="17"/>
              <w:jc w:val="center"/>
              <w:rPr>
                <w:rFonts w:ascii="HelveticaNeueLT Std" w:hAnsi="HelveticaNeueLT Std" w:cs="Arial"/>
                <w:b/>
                <w:sz w:val="20"/>
                <w:szCs w:val="20"/>
              </w:rPr>
            </w:pPr>
          </w:p>
          <w:p w14:paraId="75F2A2D2" w14:textId="77777777" w:rsidR="006546F1" w:rsidRPr="009E299E" w:rsidRDefault="006546F1" w:rsidP="006546F1">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4D3C2185" w14:textId="785D5350" w:rsidR="006546F1" w:rsidRPr="009E299E" w:rsidRDefault="006546F1" w:rsidP="006546F1">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 xml:space="preserve"> </w:t>
            </w:r>
            <w:r>
              <w:rPr>
                <w:rFonts w:ascii="HelveticaNeueLT Std" w:hAnsi="HelveticaNeueLT Std" w:cs="Arial"/>
                <w:b/>
                <w:sz w:val="20"/>
                <w:szCs w:val="20"/>
              </w:rPr>
              <w:t xml:space="preserve">Primera </w:t>
            </w:r>
          </w:p>
        </w:tc>
        <w:tc>
          <w:tcPr>
            <w:tcW w:w="3686" w:type="dxa"/>
            <w:tcBorders>
              <w:top w:val="nil"/>
              <w:bottom w:val="single" w:sz="4" w:space="0" w:color="auto"/>
            </w:tcBorders>
            <w:shd w:val="clear" w:color="auto" w:fill="FFFFFF" w:themeFill="background1"/>
          </w:tcPr>
          <w:p w14:paraId="2F521C2D" w14:textId="473CA090" w:rsidR="006546F1" w:rsidRDefault="006546F1" w:rsidP="006546F1">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 xml:space="preserve">Poder Legislativo </w:t>
            </w:r>
            <w:r w:rsidRPr="009E299E">
              <w:rPr>
                <w:rFonts w:ascii="HelveticaNeueLT Std" w:hAnsi="HelveticaNeueLT Std" w:cs="Arial"/>
                <w:b/>
                <w:sz w:val="20"/>
                <w:szCs w:val="20"/>
              </w:rPr>
              <w:t>del Estado</w:t>
            </w:r>
          </w:p>
          <w:p w14:paraId="7C0FA46A" w14:textId="51A91354" w:rsidR="006546F1" w:rsidRDefault="006546F1" w:rsidP="006546F1">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 xml:space="preserve">Órgano Superior de Fiscalización  </w:t>
            </w:r>
          </w:p>
          <w:p w14:paraId="16DEC755" w14:textId="2E23244A" w:rsidR="006546F1" w:rsidRDefault="0001678D" w:rsidP="006546F1">
            <w:pPr>
              <w:spacing w:before="225" w:after="225" w:line="276" w:lineRule="auto"/>
              <w:jc w:val="both"/>
              <w:rPr>
                <w:rFonts w:ascii="HelveticaNeueLT Std" w:hAnsi="HelveticaNeueLT Std" w:cs="Arial"/>
                <w:b/>
                <w:sz w:val="20"/>
                <w:szCs w:val="20"/>
              </w:rPr>
            </w:pPr>
            <w:hyperlink r:id="rId17" w:tgtFrame="_blank" w:history="1">
              <w:r w:rsidR="006546F1" w:rsidRPr="006546F1">
                <w:rPr>
                  <w:rFonts w:ascii="HelveticaNeueLT Std" w:hAnsi="HelveticaNeueLT Std" w:cs="Arial"/>
                  <w:b/>
                  <w:sz w:val="20"/>
                  <w:szCs w:val="20"/>
                </w:rPr>
                <w:t>Acuerdo 03/2022 por el que se emiten los lineamientos, fechas de capacitación y calendarización para la entrega del Presupuesto de Egresos Municipal 2022.</w:t>
              </w:r>
            </w:hyperlink>
            <w:hyperlink r:id="rId18" w:tgtFrame="_blank" w:history="1"/>
          </w:p>
        </w:tc>
        <w:tc>
          <w:tcPr>
            <w:tcW w:w="7938" w:type="dxa"/>
            <w:tcBorders>
              <w:top w:val="nil"/>
              <w:bottom w:val="single" w:sz="4" w:space="0" w:color="auto"/>
            </w:tcBorders>
          </w:tcPr>
          <w:p w14:paraId="16316533" w14:textId="77777777" w:rsidR="006546F1" w:rsidRDefault="006546F1" w:rsidP="006546F1">
            <w:pPr>
              <w:autoSpaceDE w:val="0"/>
              <w:autoSpaceDN w:val="0"/>
              <w:adjustRightInd w:val="0"/>
              <w:spacing w:line="276" w:lineRule="auto"/>
              <w:jc w:val="both"/>
              <w:rPr>
                <w:rFonts w:ascii="HelveticaNeueLT Std" w:hAnsi="HelveticaNeueLT Std" w:cs="Arial"/>
                <w:bCs/>
                <w:sz w:val="20"/>
                <w:szCs w:val="20"/>
                <w:lang w:eastAsia="es-MX"/>
              </w:rPr>
            </w:pPr>
          </w:p>
          <w:p w14:paraId="79C119FB" w14:textId="77777777" w:rsidR="006546F1" w:rsidRDefault="003000B2" w:rsidP="006546F1">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del presente acuerdo se establece: </w:t>
            </w:r>
          </w:p>
          <w:p w14:paraId="4C5CB6F5" w14:textId="77777777" w:rsidR="003000B2" w:rsidRDefault="003000B2" w:rsidP="006546F1">
            <w:pPr>
              <w:autoSpaceDE w:val="0"/>
              <w:autoSpaceDN w:val="0"/>
              <w:adjustRightInd w:val="0"/>
              <w:spacing w:line="276" w:lineRule="auto"/>
              <w:jc w:val="both"/>
              <w:rPr>
                <w:rFonts w:ascii="HelveticaNeueLT Std" w:hAnsi="HelveticaNeueLT Std" w:cs="Arial"/>
                <w:bCs/>
                <w:sz w:val="20"/>
                <w:szCs w:val="20"/>
                <w:lang w:eastAsia="es-MX"/>
              </w:rPr>
            </w:pPr>
          </w:p>
          <w:p w14:paraId="17723E81" w14:textId="77777777" w:rsidR="003000B2" w:rsidRPr="003000B2" w:rsidRDefault="003000B2" w:rsidP="0001678D">
            <w:pPr>
              <w:pStyle w:val="Prrafodelista"/>
              <w:numPr>
                <w:ilvl w:val="0"/>
                <w:numId w:val="7"/>
              </w:numPr>
              <w:autoSpaceDE w:val="0"/>
              <w:autoSpaceDN w:val="0"/>
              <w:adjustRightInd w:val="0"/>
              <w:spacing w:line="276" w:lineRule="auto"/>
              <w:jc w:val="both"/>
              <w:rPr>
                <w:rFonts w:ascii="HelveticaNeueLT Std" w:hAnsi="HelveticaNeueLT Std" w:cs="Arial"/>
                <w:bCs/>
                <w:sz w:val="20"/>
                <w:szCs w:val="20"/>
                <w:lang w:eastAsia="es-MX"/>
              </w:rPr>
            </w:pPr>
            <w:r w:rsidRPr="003000B2">
              <w:rPr>
                <w:rFonts w:ascii="HelveticaNeueLT Std" w:hAnsi="HelveticaNeueLT Std" w:cs="Arial"/>
                <w:bCs/>
                <w:sz w:val="20"/>
                <w:szCs w:val="20"/>
                <w:lang w:eastAsia="es-MX"/>
              </w:rPr>
              <w:t>El Presupuesto de Egresos se debe enviar conforme al requerimiento y los Lineamientos para la entrega del Presupuesto de Egresos Municipal 2022, establecidos en el ANEXO UNO de este Acuerdo.</w:t>
            </w:r>
          </w:p>
          <w:p w14:paraId="6551ACEC" w14:textId="77777777" w:rsidR="003000B2" w:rsidRPr="003000B2" w:rsidRDefault="003000B2" w:rsidP="006546F1">
            <w:pPr>
              <w:autoSpaceDE w:val="0"/>
              <w:autoSpaceDN w:val="0"/>
              <w:adjustRightInd w:val="0"/>
              <w:spacing w:line="276" w:lineRule="auto"/>
              <w:jc w:val="both"/>
              <w:rPr>
                <w:rFonts w:ascii="HelveticaNeueLT Std" w:hAnsi="HelveticaNeueLT Std" w:cs="Arial"/>
                <w:bCs/>
                <w:sz w:val="20"/>
                <w:szCs w:val="20"/>
                <w:lang w:eastAsia="es-MX"/>
              </w:rPr>
            </w:pPr>
          </w:p>
          <w:p w14:paraId="7B91BD73" w14:textId="521F491C" w:rsidR="003000B2" w:rsidRPr="003000B2" w:rsidRDefault="003000B2" w:rsidP="0001678D">
            <w:pPr>
              <w:pStyle w:val="Prrafodelista"/>
              <w:numPr>
                <w:ilvl w:val="0"/>
                <w:numId w:val="7"/>
              </w:numPr>
              <w:autoSpaceDE w:val="0"/>
              <w:autoSpaceDN w:val="0"/>
              <w:adjustRightInd w:val="0"/>
              <w:spacing w:line="276" w:lineRule="auto"/>
              <w:jc w:val="both"/>
              <w:rPr>
                <w:rFonts w:ascii="HelveticaNeueLT Std" w:hAnsi="HelveticaNeueLT Std" w:cs="Arial"/>
                <w:bCs/>
                <w:sz w:val="20"/>
                <w:szCs w:val="20"/>
                <w:lang w:eastAsia="es-MX"/>
              </w:rPr>
            </w:pPr>
            <w:r w:rsidRPr="003000B2">
              <w:rPr>
                <w:rFonts w:ascii="HelveticaNeueLT Std" w:hAnsi="HelveticaNeueLT Std" w:cs="Arial"/>
                <w:bCs/>
                <w:sz w:val="20"/>
                <w:szCs w:val="20"/>
                <w:lang w:eastAsia="es-MX"/>
              </w:rPr>
              <w:t xml:space="preserve">El Órgano Superior de Fiscalización del Estado de México al emitir los Lineamientos para la entrega del Presupuesto de Egresos Municipal 2022, proporcionará asistencia técnica y capacitación a los servidores públicos de las entidades fiscalizables municipales, la que será obligatoria y en modalidad virtual, la cual se impartirá en las fechas y horarios señalados en el ANEXO DOS de este Acuerdo, para lo que se remitirán las credenciales correspondientes de acceso a la plataforma de videoconferencia </w:t>
            </w:r>
            <w:r>
              <w:rPr>
                <w:rFonts w:ascii="HelveticaNeueLT Std" w:hAnsi="HelveticaNeueLT Std" w:cs="Arial"/>
                <w:bCs/>
                <w:sz w:val="20"/>
                <w:szCs w:val="20"/>
                <w:lang w:eastAsia="es-MX"/>
              </w:rPr>
              <w:t xml:space="preserve">  </w:t>
            </w:r>
            <w:r w:rsidRPr="003000B2">
              <w:rPr>
                <w:rFonts w:ascii="HelveticaNeueLT Std" w:hAnsi="HelveticaNeueLT Std" w:cs="Arial"/>
                <w:bCs/>
                <w:sz w:val="20"/>
                <w:szCs w:val="20"/>
                <w:lang w:eastAsia="es-MX"/>
              </w:rPr>
              <w:t>en el</w:t>
            </w:r>
            <w:r>
              <w:rPr>
                <w:rFonts w:ascii="HelveticaNeueLT Std" w:hAnsi="HelveticaNeueLT Std" w:cs="Arial"/>
                <w:bCs/>
                <w:sz w:val="20"/>
                <w:szCs w:val="20"/>
                <w:lang w:eastAsia="es-MX"/>
              </w:rPr>
              <w:t xml:space="preserve">  </w:t>
            </w:r>
            <w:r w:rsidRPr="003000B2">
              <w:rPr>
                <w:rFonts w:ascii="HelveticaNeueLT Std" w:hAnsi="HelveticaNeueLT Std" w:cs="Arial"/>
                <w:bCs/>
                <w:sz w:val="20"/>
                <w:szCs w:val="20"/>
                <w:lang w:eastAsia="es-MX"/>
              </w:rPr>
              <w:t xml:space="preserve"> documento</w:t>
            </w:r>
            <w:r>
              <w:rPr>
                <w:rFonts w:ascii="HelveticaNeueLT Std" w:hAnsi="HelveticaNeueLT Std" w:cs="Arial"/>
                <w:bCs/>
                <w:sz w:val="20"/>
                <w:szCs w:val="20"/>
                <w:lang w:eastAsia="es-MX"/>
              </w:rPr>
              <w:t xml:space="preserve">  </w:t>
            </w:r>
            <w:r w:rsidRPr="003000B2">
              <w:rPr>
                <w:rFonts w:ascii="HelveticaNeueLT Std" w:hAnsi="HelveticaNeueLT Std" w:cs="Arial"/>
                <w:bCs/>
                <w:sz w:val="20"/>
                <w:szCs w:val="20"/>
                <w:lang w:eastAsia="es-MX"/>
              </w:rPr>
              <w:t xml:space="preserve"> denominado </w:t>
            </w:r>
          </w:p>
        </w:tc>
      </w:tr>
      <w:tr w:rsidR="003000B2" w:rsidRPr="009E299E" w14:paraId="77853A76" w14:textId="77777777" w:rsidTr="003000B2">
        <w:trPr>
          <w:trHeight w:val="703"/>
          <w:jc w:val="center"/>
        </w:trPr>
        <w:tc>
          <w:tcPr>
            <w:tcW w:w="567" w:type="dxa"/>
            <w:tcBorders>
              <w:top w:val="single" w:sz="4" w:space="0" w:color="auto"/>
              <w:bottom w:val="single" w:sz="4" w:space="0" w:color="auto"/>
            </w:tcBorders>
          </w:tcPr>
          <w:p w14:paraId="559E5260" w14:textId="77777777" w:rsidR="003000B2" w:rsidRDefault="003000B2" w:rsidP="006546F1">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35CB0E95" w14:textId="77777777" w:rsidR="003000B2" w:rsidRPr="009E299E" w:rsidRDefault="003000B2" w:rsidP="006546F1">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49FB3E93" w14:textId="77777777" w:rsidR="003000B2" w:rsidRDefault="003000B2" w:rsidP="006546F1">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single" w:sz="4" w:space="0" w:color="auto"/>
            </w:tcBorders>
          </w:tcPr>
          <w:p w14:paraId="70C19A88" w14:textId="77777777" w:rsidR="003000B2" w:rsidRDefault="003000B2" w:rsidP="003000B2">
            <w:pPr>
              <w:pStyle w:val="Prrafodelista"/>
              <w:autoSpaceDE w:val="0"/>
              <w:autoSpaceDN w:val="0"/>
              <w:adjustRightInd w:val="0"/>
              <w:spacing w:line="276" w:lineRule="auto"/>
              <w:jc w:val="both"/>
              <w:rPr>
                <w:rFonts w:ascii="HelveticaNeueLT Std" w:hAnsi="HelveticaNeueLT Std" w:cs="Arial"/>
                <w:bCs/>
                <w:sz w:val="20"/>
                <w:szCs w:val="20"/>
                <w:lang w:eastAsia="es-MX"/>
              </w:rPr>
            </w:pPr>
            <w:r w:rsidRPr="003000B2">
              <w:rPr>
                <w:rFonts w:ascii="HelveticaNeueLT Std" w:hAnsi="HelveticaNeueLT Std" w:cs="Arial"/>
                <w:bCs/>
                <w:sz w:val="20"/>
                <w:szCs w:val="20"/>
                <w:lang w:eastAsia="es-MX"/>
              </w:rPr>
              <w:t>Indicaciones para la participación en la capacitación en modalidad virtual de la Entrega del Presupuesto de Egresos Municipal 2022, adjunto al requerimiento.</w:t>
            </w:r>
          </w:p>
          <w:p w14:paraId="6E00D4B0" w14:textId="77777777" w:rsidR="003000B2" w:rsidRDefault="003000B2" w:rsidP="003000B2">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4B68E208" w14:textId="77777777" w:rsidR="003000B2" w:rsidRDefault="003000B2" w:rsidP="0001678D">
            <w:pPr>
              <w:pStyle w:val="Prrafodelista"/>
              <w:numPr>
                <w:ilvl w:val="0"/>
                <w:numId w:val="7"/>
              </w:numPr>
              <w:autoSpaceDE w:val="0"/>
              <w:autoSpaceDN w:val="0"/>
              <w:adjustRightInd w:val="0"/>
              <w:spacing w:line="276" w:lineRule="auto"/>
              <w:jc w:val="both"/>
              <w:rPr>
                <w:rFonts w:ascii="HelveticaNeueLT Std" w:hAnsi="HelveticaNeueLT Std" w:cs="Arial"/>
                <w:bCs/>
                <w:sz w:val="20"/>
                <w:szCs w:val="20"/>
                <w:lang w:eastAsia="es-MX"/>
              </w:rPr>
            </w:pPr>
            <w:r w:rsidRPr="003000B2">
              <w:rPr>
                <w:rFonts w:ascii="HelveticaNeueLT Std" w:hAnsi="HelveticaNeueLT Std" w:cs="Arial"/>
                <w:bCs/>
                <w:sz w:val="20"/>
                <w:szCs w:val="20"/>
                <w:lang w:eastAsia="es-MX"/>
              </w:rPr>
              <w:t xml:space="preserve">La entrega del Presupuesto de Egresos Municipal 2022, se realizará en las oficinas del Órgano Superior de Fiscalización del Estado de México, ubicadas en Calle Mariano Matamoros, número 106, Delegación Centro Histórico, Colonia Centro, Toluca de Lerdo, Estado de México, Código Postal 50000, en un horario de 9:00 a 18:00 horas; en las fechas y orden establecidos en la calendarización del ANEXO TRES de este Acuerdo. </w:t>
            </w:r>
          </w:p>
          <w:p w14:paraId="04D551E8" w14:textId="77777777" w:rsidR="003000B2" w:rsidRDefault="003000B2" w:rsidP="003000B2">
            <w:pPr>
              <w:pStyle w:val="Prrafodelista"/>
              <w:autoSpaceDE w:val="0"/>
              <w:autoSpaceDN w:val="0"/>
              <w:adjustRightInd w:val="0"/>
              <w:spacing w:line="276" w:lineRule="auto"/>
              <w:jc w:val="both"/>
              <w:rPr>
                <w:rFonts w:ascii="HelveticaNeueLT Std" w:hAnsi="HelveticaNeueLT Std" w:cs="Arial"/>
                <w:bCs/>
                <w:sz w:val="20"/>
                <w:szCs w:val="20"/>
                <w:lang w:eastAsia="es-MX"/>
              </w:rPr>
            </w:pPr>
          </w:p>
          <w:p w14:paraId="384DDF26" w14:textId="77777777" w:rsidR="003000B2" w:rsidRDefault="003000B2" w:rsidP="0001678D">
            <w:pPr>
              <w:pStyle w:val="Prrafodelista"/>
              <w:numPr>
                <w:ilvl w:val="0"/>
                <w:numId w:val="7"/>
              </w:numPr>
              <w:autoSpaceDE w:val="0"/>
              <w:autoSpaceDN w:val="0"/>
              <w:adjustRightInd w:val="0"/>
              <w:spacing w:line="276" w:lineRule="auto"/>
              <w:jc w:val="both"/>
              <w:rPr>
                <w:rFonts w:ascii="HelveticaNeueLT Std" w:hAnsi="HelveticaNeueLT Std" w:cs="Arial"/>
                <w:bCs/>
                <w:sz w:val="20"/>
                <w:szCs w:val="20"/>
                <w:lang w:eastAsia="es-MX"/>
              </w:rPr>
            </w:pPr>
            <w:r w:rsidRPr="003000B2">
              <w:rPr>
                <w:rFonts w:ascii="HelveticaNeueLT Std" w:hAnsi="HelveticaNeueLT Std" w:cs="Arial"/>
                <w:bCs/>
                <w:sz w:val="20"/>
                <w:szCs w:val="20"/>
                <w:lang w:eastAsia="es-MX"/>
              </w:rPr>
              <w:t>El Presupuesto de Egresos Municipal 2022, debe entregarse de forma completa, veraz, oportuna y correcta, que guarde plena relación con lo requerido, sin actos de simulación que entorpezcan y obstaculicen la actividad fiscalizadora de este Órgano Superior.</w:t>
            </w:r>
          </w:p>
          <w:p w14:paraId="40055C4A" w14:textId="77777777" w:rsidR="003000B2" w:rsidRPr="003000B2" w:rsidRDefault="003000B2" w:rsidP="003000B2">
            <w:pPr>
              <w:pStyle w:val="Prrafodelista"/>
              <w:rPr>
                <w:rFonts w:ascii="HelveticaNeueLT Std" w:hAnsi="HelveticaNeueLT Std" w:cs="Arial"/>
                <w:bCs/>
                <w:sz w:val="20"/>
                <w:szCs w:val="20"/>
                <w:lang w:eastAsia="es-MX"/>
              </w:rPr>
            </w:pPr>
          </w:p>
          <w:p w14:paraId="3F6DB867" w14:textId="77777777" w:rsidR="003000B2" w:rsidRDefault="003000B2" w:rsidP="0001678D">
            <w:pPr>
              <w:pStyle w:val="Prrafodelista"/>
              <w:numPr>
                <w:ilvl w:val="0"/>
                <w:numId w:val="7"/>
              </w:numPr>
              <w:autoSpaceDE w:val="0"/>
              <w:autoSpaceDN w:val="0"/>
              <w:adjustRightInd w:val="0"/>
              <w:spacing w:line="276" w:lineRule="auto"/>
              <w:jc w:val="both"/>
              <w:rPr>
                <w:rFonts w:ascii="HelveticaNeueLT Std" w:hAnsi="HelveticaNeueLT Std" w:cs="Arial"/>
                <w:bCs/>
                <w:sz w:val="20"/>
                <w:szCs w:val="20"/>
                <w:lang w:eastAsia="es-MX"/>
              </w:rPr>
            </w:pPr>
            <w:r w:rsidRPr="003000B2">
              <w:rPr>
                <w:rFonts w:ascii="HelveticaNeueLT Std" w:hAnsi="HelveticaNeueLT Std" w:cs="Arial"/>
                <w:bCs/>
                <w:sz w:val="20"/>
                <w:szCs w:val="20"/>
                <w:lang w:eastAsia="es-MX"/>
              </w:rPr>
              <w:t xml:space="preserve">Las entidades fiscalizables deberán considerar que independientemente de la calendarización para la entrega del Presupuesto de Egresos Municipal 2022, éste deberá estar aprobado en la fecha que establece el artículo 125 de la Constitución Política del Estado Libre y Soberano de México. </w:t>
            </w:r>
          </w:p>
          <w:p w14:paraId="53EB8529" w14:textId="77777777" w:rsidR="003000B2" w:rsidRPr="003000B2" w:rsidRDefault="003000B2" w:rsidP="003000B2">
            <w:pPr>
              <w:pStyle w:val="Prrafodelista"/>
              <w:rPr>
                <w:rFonts w:ascii="HelveticaNeueLT Std" w:hAnsi="HelveticaNeueLT Std" w:cs="Arial"/>
                <w:bCs/>
                <w:sz w:val="20"/>
                <w:szCs w:val="20"/>
                <w:lang w:eastAsia="es-MX"/>
              </w:rPr>
            </w:pPr>
          </w:p>
          <w:p w14:paraId="6AC7D89F" w14:textId="77777777" w:rsidR="003000B2" w:rsidRDefault="003000B2" w:rsidP="0001678D">
            <w:pPr>
              <w:pStyle w:val="Prrafodelista"/>
              <w:numPr>
                <w:ilvl w:val="0"/>
                <w:numId w:val="7"/>
              </w:numPr>
              <w:autoSpaceDE w:val="0"/>
              <w:autoSpaceDN w:val="0"/>
              <w:adjustRightInd w:val="0"/>
              <w:spacing w:line="276" w:lineRule="auto"/>
              <w:jc w:val="both"/>
              <w:rPr>
                <w:rFonts w:ascii="HelveticaNeueLT Std" w:hAnsi="HelveticaNeueLT Std" w:cs="Arial"/>
                <w:bCs/>
                <w:sz w:val="20"/>
                <w:szCs w:val="20"/>
                <w:lang w:eastAsia="es-MX"/>
              </w:rPr>
            </w:pPr>
            <w:r w:rsidRPr="003000B2">
              <w:rPr>
                <w:rFonts w:ascii="HelveticaNeueLT Std" w:hAnsi="HelveticaNeueLT Std" w:cs="Arial"/>
                <w:bCs/>
                <w:sz w:val="20"/>
                <w:szCs w:val="20"/>
                <w:lang w:eastAsia="es-MX"/>
              </w:rPr>
              <w:t xml:space="preserve">Los Anexos referidos en este Acuerdo forman parte integral del mismo, por lo que las entidades fiscalizables municipales están obligadas a observarlos y a darles estricto cumplimiento. </w:t>
            </w:r>
          </w:p>
          <w:p w14:paraId="64969145" w14:textId="77777777" w:rsidR="003000B2" w:rsidRPr="003000B2" w:rsidRDefault="003000B2" w:rsidP="003000B2">
            <w:pPr>
              <w:pStyle w:val="Prrafodelista"/>
              <w:rPr>
                <w:rFonts w:ascii="HelveticaNeueLT Std" w:hAnsi="HelveticaNeueLT Std" w:cs="Arial"/>
                <w:bCs/>
                <w:sz w:val="20"/>
                <w:szCs w:val="20"/>
                <w:lang w:eastAsia="es-MX"/>
              </w:rPr>
            </w:pPr>
          </w:p>
          <w:p w14:paraId="303F64AB" w14:textId="77777777" w:rsidR="003000B2" w:rsidRDefault="003000B2" w:rsidP="0001678D">
            <w:pPr>
              <w:pStyle w:val="Prrafodelista"/>
              <w:numPr>
                <w:ilvl w:val="0"/>
                <w:numId w:val="7"/>
              </w:numPr>
              <w:autoSpaceDE w:val="0"/>
              <w:autoSpaceDN w:val="0"/>
              <w:adjustRightInd w:val="0"/>
              <w:spacing w:line="276" w:lineRule="auto"/>
              <w:jc w:val="both"/>
              <w:rPr>
                <w:rFonts w:ascii="HelveticaNeueLT Std" w:hAnsi="HelveticaNeueLT Std" w:cs="Arial"/>
                <w:bCs/>
                <w:sz w:val="20"/>
                <w:szCs w:val="20"/>
                <w:lang w:eastAsia="es-MX"/>
              </w:rPr>
            </w:pPr>
            <w:r w:rsidRPr="003000B2">
              <w:rPr>
                <w:rFonts w:ascii="HelveticaNeueLT Std" w:hAnsi="HelveticaNeueLT Std" w:cs="Arial"/>
                <w:bCs/>
                <w:sz w:val="20"/>
                <w:szCs w:val="20"/>
                <w:lang w:eastAsia="es-MX"/>
              </w:rPr>
              <w:t>Este Acuerdo entrará en vigor el día</w:t>
            </w:r>
            <w:r>
              <w:rPr>
                <w:rFonts w:ascii="HelveticaNeueLT Std" w:hAnsi="HelveticaNeueLT Std" w:cs="Arial"/>
                <w:bCs/>
                <w:sz w:val="20"/>
                <w:szCs w:val="20"/>
                <w:lang w:eastAsia="es-MX"/>
              </w:rPr>
              <w:t xml:space="preserve"> 16 de febrero del 2022. </w:t>
            </w:r>
          </w:p>
          <w:p w14:paraId="3D8349C2" w14:textId="77777777" w:rsidR="009A61B0" w:rsidRPr="009A61B0" w:rsidRDefault="009A61B0" w:rsidP="009A61B0">
            <w:pPr>
              <w:pStyle w:val="Prrafodelista"/>
              <w:rPr>
                <w:rFonts w:ascii="HelveticaNeueLT Std" w:hAnsi="HelveticaNeueLT Std" w:cs="Arial"/>
                <w:bCs/>
                <w:sz w:val="20"/>
                <w:szCs w:val="20"/>
                <w:lang w:eastAsia="es-MX"/>
              </w:rPr>
            </w:pPr>
          </w:p>
          <w:p w14:paraId="17A9AB4D" w14:textId="77777777" w:rsidR="009A61B0" w:rsidRDefault="009A61B0" w:rsidP="009A61B0">
            <w:pPr>
              <w:autoSpaceDE w:val="0"/>
              <w:autoSpaceDN w:val="0"/>
              <w:adjustRightInd w:val="0"/>
              <w:spacing w:line="276" w:lineRule="auto"/>
              <w:jc w:val="both"/>
              <w:rPr>
                <w:rFonts w:ascii="HelveticaNeueLT Std" w:hAnsi="HelveticaNeueLT Std" w:cs="Arial"/>
                <w:bCs/>
                <w:sz w:val="20"/>
                <w:szCs w:val="20"/>
                <w:lang w:eastAsia="es-MX"/>
              </w:rPr>
            </w:pPr>
          </w:p>
          <w:p w14:paraId="15B43D84" w14:textId="77777777" w:rsidR="009A61B0" w:rsidRDefault="009A61B0" w:rsidP="009A61B0">
            <w:pPr>
              <w:autoSpaceDE w:val="0"/>
              <w:autoSpaceDN w:val="0"/>
              <w:adjustRightInd w:val="0"/>
              <w:spacing w:line="276" w:lineRule="auto"/>
              <w:jc w:val="both"/>
              <w:rPr>
                <w:rFonts w:ascii="HelveticaNeueLT Std" w:hAnsi="HelveticaNeueLT Std" w:cs="Arial"/>
                <w:bCs/>
                <w:sz w:val="20"/>
                <w:szCs w:val="20"/>
                <w:lang w:eastAsia="es-MX"/>
              </w:rPr>
            </w:pPr>
          </w:p>
          <w:p w14:paraId="0295E255" w14:textId="77777777" w:rsidR="009A61B0" w:rsidRDefault="009A61B0" w:rsidP="009A61B0">
            <w:pPr>
              <w:autoSpaceDE w:val="0"/>
              <w:autoSpaceDN w:val="0"/>
              <w:adjustRightInd w:val="0"/>
              <w:spacing w:line="276" w:lineRule="auto"/>
              <w:jc w:val="both"/>
              <w:rPr>
                <w:rFonts w:ascii="HelveticaNeueLT Std" w:hAnsi="HelveticaNeueLT Std" w:cs="Arial"/>
                <w:bCs/>
                <w:sz w:val="20"/>
                <w:szCs w:val="20"/>
                <w:lang w:eastAsia="es-MX"/>
              </w:rPr>
            </w:pPr>
          </w:p>
          <w:p w14:paraId="07014CC2" w14:textId="77777777" w:rsidR="009A61B0" w:rsidRDefault="009A61B0" w:rsidP="009A61B0">
            <w:pPr>
              <w:autoSpaceDE w:val="0"/>
              <w:autoSpaceDN w:val="0"/>
              <w:adjustRightInd w:val="0"/>
              <w:spacing w:line="276" w:lineRule="auto"/>
              <w:jc w:val="both"/>
              <w:rPr>
                <w:rFonts w:ascii="HelveticaNeueLT Std" w:hAnsi="HelveticaNeueLT Std" w:cs="Arial"/>
                <w:bCs/>
                <w:sz w:val="20"/>
                <w:szCs w:val="20"/>
                <w:lang w:eastAsia="es-MX"/>
              </w:rPr>
            </w:pPr>
          </w:p>
          <w:p w14:paraId="3EA9C2BF" w14:textId="77777777" w:rsidR="009A61B0" w:rsidRDefault="009A61B0" w:rsidP="009A61B0">
            <w:pPr>
              <w:autoSpaceDE w:val="0"/>
              <w:autoSpaceDN w:val="0"/>
              <w:adjustRightInd w:val="0"/>
              <w:spacing w:line="276" w:lineRule="auto"/>
              <w:jc w:val="both"/>
              <w:rPr>
                <w:rFonts w:ascii="HelveticaNeueLT Std" w:hAnsi="HelveticaNeueLT Std" w:cs="Arial"/>
                <w:bCs/>
                <w:sz w:val="20"/>
                <w:szCs w:val="20"/>
                <w:lang w:eastAsia="es-MX"/>
              </w:rPr>
            </w:pPr>
          </w:p>
          <w:p w14:paraId="469C5C14" w14:textId="3B336B57" w:rsidR="009A61B0" w:rsidRPr="009A61B0" w:rsidRDefault="009A61B0" w:rsidP="009A61B0">
            <w:pPr>
              <w:autoSpaceDE w:val="0"/>
              <w:autoSpaceDN w:val="0"/>
              <w:adjustRightInd w:val="0"/>
              <w:spacing w:line="276" w:lineRule="auto"/>
              <w:jc w:val="both"/>
              <w:rPr>
                <w:rFonts w:ascii="HelveticaNeueLT Std" w:hAnsi="HelveticaNeueLT Std" w:cs="Arial"/>
                <w:bCs/>
                <w:sz w:val="20"/>
                <w:szCs w:val="20"/>
                <w:lang w:eastAsia="es-MX"/>
              </w:rPr>
            </w:pPr>
          </w:p>
        </w:tc>
      </w:tr>
      <w:tr w:rsidR="009A61B0" w:rsidRPr="009E299E" w14:paraId="0D76EC5B" w14:textId="77777777" w:rsidTr="003000B2">
        <w:trPr>
          <w:trHeight w:val="703"/>
          <w:jc w:val="center"/>
        </w:trPr>
        <w:tc>
          <w:tcPr>
            <w:tcW w:w="567" w:type="dxa"/>
            <w:tcBorders>
              <w:top w:val="single" w:sz="4" w:space="0" w:color="auto"/>
              <w:bottom w:val="single" w:sz="4" w:space="0" w:color="auto"/>
            </w:tcBorders>
          </w:tcPr>
          <w:p w14:paraId="44F86356" w14:textId="77777777" w:rsidR="009A61B0" w:rsidRDefault="009A61B0" w:rsidP="009A61B0">
            <w:pPr>
              <w:spacing w:line="276" w:lineRule="auto"/>
              <w:jc w:val="center"/>
              <w:rPr>
                <w:rFonts w:ascii="HelveticaNeueLT Std" w:hAnsi="HelveticaNeueLT Std" w:cs="Arial"/>
                <w:b/>
                <w:bCs/>
                <w:sz w:val="20"/>
                <w:szCs w:val="20"/>
              </w:rPr>
            </w:pPr>
          </w:p>
          <w:p w14:paraId="025C6E51" w14:textId="6B9F9145" w:rsidR="009A61B0" w:rsidRDefault="009A61B0" w:rsidP="009A61B0">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3</w:t>
            </w:r>
            <w:r>
              <w:rPr>
                <w:rFonts w:ascii="HelveticaNeueLT Std" w:hAnsi="HelveticaNeueLT Std" w:cs="Arial"/>
                <w:b/>
                <w:bCs/>
                <w:sz w:val="20"/>
                <w:szCs w:val="20"/>
              </w:rPr>
              <w:t>8</w:t>
            </w:r>
          </w:p>
        </w:tc>
        <w:tc>
          <w:tcPr>
            <w:tcW w:w="2410" w:type="dxa"/>
            <w:tcBorders>
              <w:top w:val="single" w:sz="4" w:space="0" w:color="auto"/>
              <w:bottom w:val="single" w:sz="4" w:space="0" w:color="auto"/>
            </w:tcBorders>
          </w:tcPr>
          <w:p w14:paraId="28EAEE71" w14:textId="77777777" w:rsidR="009A61B0" w:rsidRPr="009E299E" w:rsidRDefault="009A61B0" w:rsidP="009A61B0">
            <w:pPr>
              <w:spacing w:line="276" w:lineRule="auto"/>
              <w:ind w:left="17"/>
              <w:jc w:val="center"/>
              <w:rPr>
                <w:rFonts w:ascii="HelveticaNeueLT Std" w:hAnsi="HelveticaNeueLT Std" w:cs="Arial"/>
                <w:b/>
                <w:sz w:val="20"/>
                <w:szCs w:val="20"/>
              </w:rPr>
            </w:pPr>
          </w:p>
          <w:p w14:paraId="57CA3A8B" w14:textId="071E03F1" w:rsidR="009A61B0" w:rsidRPr="009E299E" w:rsidRDefault="009A61B0" w:rsidP="009A61B0">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25</w:t>
            </w:r>
            <w:r>
              <w:rPr>
                <w:rFonts w:ascii="HelveticaNeueLT Std" w:hAnsi="HelveticaNeueLT Std" w:cs="Arial"/>
                <w:b/>
                <w:sz w:val="20"/>
                <w:szCs w:val="20"/>
              </w:rPr>
              <w:t>-febrero-</w:t>
            </w:r>
            <w:r w:rsidRPr="009E299E">
              <w:rPr>
                <w:rFonts w:ascii="HelveticaNeueLT Std" w:hAnsi="HelveticaNeueLT Std" w:cs="Arial"/>
                <w:b/>
                <w:sz w:val="20"/>
                <w:szCs w:val="20"/>
              </w:rPr>
              <w:t>2020</w:t>
            </w:r>
          </w:p>
          <w:p w14:paraId="0434CA01" w14:textId="77777777" w:rsidR="009A61B0" w:rsidRPr="009E299E" w:rsidRDefault="009A61B0" w:rsidP="009A61B0">
            <w:pPr>
              <w:spacing w:line="276" w:lineRule="auto"/>
              <w:ind w:left="17"/>
              <w:jc w:val="center"/>
              <w:rPr>
                <w:rFonts w:ascii="HelveticaNeueLT Std" w:hAnsi="HelveticaNeueLT Std" w:cs="Arial"/>
                <w:b/>
                <w:sz w:val="20"/>
                <w:szCs w:val="20"/>
              </w:rPr>
            </w:pPr>
          </w:p>
          <w:p w14:paraId="7836443A" w14:textId="77777777" w:rsidR="009A61B0" w:rsidRPr="009E299E" w:rsidRDefault="009A61B0" w:rsidP="009A61B0">
            <w:pPr>
              <w:spacing w:line="276" w:lineRule="auto"/>
              <w:ind w:left="17"/>
              <w:jc w:val="center"/>
              <w:rPr>
                <w:rFonts w:ascii="HelveticaNeueLT Std" w:hAnsi="HelveticaNeueLT Std" w:cs="Arial"/>
                <w:b/>
                <w:sz w:val="20"/>
                <w:szCs w:val="20"/>
              </w:rPr>
            </w:pPr>
            <w:r w:rsidRPr="009E299E">
              <w:rPr>
                <w:rFonts w:ascii="HelveticaNeueLT Std" w:hAnsi="HelveticaNeueLT Std" w:cs="Arial"/>
                <w:b/>
                <w:sz w:val="20"/>
                <w:szCs w:val="20"/>
              </w:rPr>
              <w:t>Sección</w:t>
            </w:r>
          </w:p>
          <w:p w14:paraId="2F00BB25" w14:textId="764E2935" w:rsidR="009A61B0" w:rsidRPr="009E299E" w:rsidRDefault="009A61B0" w:rsidP="009A61B0">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 xml:space="preserve">Segunda </w:t>
            </w:r>
            <w:r>
              <w:rPr>
                <w:rFonts w:ascii="HelveticaNeueLT Std" w:hAnsi="HelveticaNeueLT Std" w:cs="Arial"/>
                <w:b/>
                <w:sz w:val="20"/>
                <w:szCs w:val="20"/>
              </w:rPr>
              <w:t xml:space="preserve"> </w:t>
            </w:r>
          </w:p>
        </w:tc>
        <w:tc>
          <w:tcPr>
            <w:tcW w:w="3686" w:type="dxa"/>
            <w:tcBorders>
              <w:top w:val="single" w:sz="4" w:space="0" w:color="auto"/>
              <w:bottom w:val="single" w:sz="4" w:space="0" w:color="auto"/>
            </w:tcBorders>
            <w:shd w:val="clear" w:color="auto" w:fill="FFFFFF" w:themeFill="background1"/>
          </w:tcPr>
          <w:p w14:paraId="59CE9796" w14:textId="51FD56C6" w:rsidR="009A61B0" w:rsidRDefault="009A61B0" w:rsidP="009A61B0">
            <w:pPr>
              <w:spacing w:before="225" w:after="225" w:line="276" w:lineRule="auto"/>
              <w:jc w:val="center"/>
              <w:rPr>
                <w:rFonts w:ascii="HelveticaNeueLT Std" w:hAnsi="HelveticaNeueLT Std" w:cs="Arial"/>
                <w:b/>
                <w:sz w:val="20"/>
                <w:szCs w:val="20"/>
              </w:rPr>
            </w:pPr>
            <w:r>
              <w:rPr>
                <w:rFonts w:ascii="HelveticaNeueLT Std" w:hAnsi="HelveticaNeueLT Std" w:cs="Arial"/>
                <w:b/>
                <w:sz w:val="20"/>
                <w:szCs w:val="20"/>
              </w:rPr>
              <w:t xml:space="preserve">Poder </w:t>
            </w:r>
            <w:r>
              <w:rPr>
                <w:rFonts w:ascii="HelveticaNeueLT Std" w:hAnsi="HelveticaNeueLT Std" w:cs="Arial"/>
                <w:b/>
                <w:sz w:val="20"/>
                <w:szCs w:val="20"/>
              </w:rPr>
              <w:t xml:space="preserve">Ejecutivo </w:t>
            </w:r>
            <w:r w:rsidRPr="009E299E">
              <w:rPr>
                <w:rFonts w:ascii="HelveticaNeueLT Std" w:hAnsi="HelveticaNeueLT Std" w:cs="Arial"/>
                <w:b/>
                <w:sz w:val="20"/>
                <w:szCs w:val="20"/>
              </w:rPr>
              <w:t>del Estado</w:t>
            </w:r>
          </w:p>
          <w:p w14:paraId="68062186" w14:textId="19F0F3B3" w:rsidR="009A61B0" w:rsidRPr="009A61B0" w:rsidRDefault="009A61B0" w:rsidP="009A61B0">
            <w:pPr>
              <w:pStyle w:val="rtejustify"/>
              <w:shd w:val="clear" w:color="auto" w:fill="EEEEEE"/>
              <w:spacing w:before="225" w:beforeAutospacing="0" w:after="225" w:afterAutospacing="0"/>
              <w:jc w:val="both"/>
              <w:rPr>
                <w:rFonts w:ascii="HelveticaNeueLT Std" w:eastAsia="MS Mincho" w:hAnsi="HelveticaNeueLT Std" w:cs="Arial"/>
                <w:b/>
                <w:sz w:val="20"/>
                <w:szCs w:val="20"/>
                <w:lang w:eastAsia="en-US"/>
              </w:rPr>
            </w:pPr>
            <w:hyperlink r:id="rId19" w:tgtFrame="_blank" w:history="1">
              <w:r w:rsidRPr="009A61B0">
                <w:rPr>
                  <w:rFonts w:ascii="HelveticaNeueLT Std" w:eastAsia="MS Mincho" w:hAnsi="HelveticaNeueLT Std" w:cs="Arial"/>
                  <w:b/>
                  <w:sz w:val="20"/>
                  <w:szCs w:val="20"/>
                  <w:lang w:eastAsia="en-US"/>
                </w:rPr>
                <w:t>Decreto número 30.- Por el que se reforman los artículos primero y segundo del Decreto número 11 de la “LXI” Legislatura.</w:t>
              </w:r>
            </w:hyperlink>
          </w:p>
          <w:p w14:paraId="4A184A3E" w14:textId="3D7DD36E" w:rsidR="009A61B0" w:rsidRDefault="009A61B0" w:rsidP="009A61B0">
            <w:pPr>
              <w:spacing w:before="225" w:after="225" w:line="276" w:lineRule="auto"/>
              <w:jc w:val="both"/>
              <w:rPr>
                <w:rFonts w:ascii="HelveticaNeueLT Std" w:hAnsi="HelveticaNeueLT Std" w:cs="Arial"/>
                <w:b/>
                <w:sz w:val="20"/>
                <w:szCs w:val="20"/>
              </w:rPr>
            </w:pPr>
            <w:hyperlink r:id="rId20" w:tgtFrame="_blank" w:history="1"/>
          </w:p>
        </w:tc>
        <w:tc>
          <w:tcPr>
            <w:tcW w:w="7938" w:type="dxa"/>
            <w:tcBorders>
              <w:top w:val="single" w:sz="4" w:space="0" w:color="auto"/>
              <w:bottom w:val="single" w:sz="4" w:space="0" w:color="auto"/>
            </w:tcBorders>
          </w:tcPr>
          <w:p w14:paraId="1F97EE11" w14:textId="77777777" w:rsidR="009A61B0" w:rsidRDefault="009A61B0" w:rsidP="009A61B0">
            <w:pPr>
              <w:autoSpaceDE w:val="0"/>
              <w:autoSpaceDN w:val="0"/>
              <w:adjustRightInd w:val="0"/>
              <w:spacing w:line="276" w:lineRule="auto"/>
              <w:jc w:val="both"/>
              <w:rPr>
                <w:rFonts w:ascii="HelveticaNeueLT Std" w:hAnsi="HelveticaNeueLT Std" w:cs="Arial"/>
                <w:bCs/>
                <w:sz w:val="20"/>
                <w:szCs w:val="20"/>
                <w:lang w:eastAsia="es-MX"/>
              </w:rPr>
            </w:pPr>
          </w:p>
          <w:p w14:paraId="0EDBC053" w14:textId="44B7BAB1" w:rsidR="009A61B0" w:rsidRDefault="009A61B0" w:rsidP="009A61B0">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del presente decreto se establece: </w:t>
            </w:r>
          </w:p>
          <w:p w14:paraId="4D0E3825" w14:textId="77777777" w:rsidR="009A61B0" w:rsidRDefault="009A61B0" w:rsidP="009A61B0">
            <w:pPr>
              <w:autoSpaceDE w:val="0"/>
              <w:autoSpaceDN w:val="0"/>
              <w:adjustRightInd w:val="0"/>
              <w:spacing w:line="276" w:lineRule="auto"/>
              <w:jc w:val="both"/>
              <w:rPr>
                <w:rFonts w:ascii="HelveticaNeueLT Std" w:hAnsi="HelveticaNeueLT Std" w:cs="Arial"/>
                <w:bCs/>
                <w:sz w:val="20"/>
                <w:szCs w:val="20"/>
                <w:lang w:eastAsia="es-MX"/>
              </w:rPr>
            </w:pPr>
          </w:p>
          <w:p w14:paraId="67B0310E" w14:textId="77777777" w:rsidR="009A61B0" w:rsidRDefault="009A61B0" w:rsidP="0001678D">
            <w:pPr>
              <w:pStyle w:val="Prrafodelista"/>
              <w:numPr>
                <w:ilvl w:val="0"/>
                <w:numId w:val="8"/>
              </w:numPr>
              <w:autoSpaceDE w:val="0"/>
              <w:autoSpaceDN w:val="0"/>
              <w:adjustRightInd w:val="0"/>
              <w:spacing w:line="276" w:lineRule="auto"/>
              <w:jc w:val="both"/>
              <w:rPr>
                <w:rFonts w:ascii="HelveticaNeueLT Std" w:hAnsi="HelveticaNeueLT Std" w:cs="Arial"/>
                <w:bCs/>
                <w:sz w:val="20"/>
                <w:szCs w:val="20"/>
                <w:lang w:eastAsia="es-MX"/>
              </w:rPr>
            </w:pPr>
            <w:r w:rsidRPr="009A61B0">
              <w:rPr>
                <w:rFonts w:ascii="HelveticaNeueLT Std" w:hAnsi="HelveticaNeueLT Std" w:cs="Arial"/>
                <w:bCs/>
                <w:sz w:val="20"/>
                <w:szCs w:val="20"/>
                <w:lang w:eastAsia="es-MX"/>
              </w:rPr>
              <w:t xml:space="preserve">Se reforman los artículos Primero y Segundo del Decreto Número 11 de la “LXI” Legislatura, conforme el tenor siguiente: </w:t>
            </w:r>
          </w:p>
          <w:p w14:paraId="06473342" w14:textId="77777777" w:rsidR="009A61B0" w:rsidRDefault="009A61B0" w:rsidP="009A61B0">
            <w:pPr>
              <w:pStyle w:val="Prrafodelista"/>
              <w:autoSpaceDE w:val="0"/>
              <w:autoSpaceDN w:val="0"/>
              <w:adjustRightInd w:val="0"/>
              <w:spacing w:line="276" w:lineRule="auto"/>
              <w:ind w:left="1080"/>
              <w:jc w:val="both"/>
              <w:rPr>
                <w:rFonts w:ascii="HelveticaNeueLT Std" w:hAnsi="HelveticaNeueLT Std" w:cs="Arial"/>
                <w:bCs/>
                <w:sz w:val="20"/>
                <w:szCs w:val="20"/>
                <w:lang w:eastAsia="es-MX"/>
              </w:rPr>
            </w:pPr>
          </w:p>
          <w:p w14:paraId="7F858D06" w14:textId="77777777" w:rsidR="009A61B0" w:rsidRDefault="009A61B0" w:rsidP="009A61B0">
            <w:pPr>
              <w:pStyle w:val="Prrafodelista"/>
              <w:autoSpaceDE w:val="0"/>
              <w:autoSpaceDN w:val="0"/>
              <w:adjustRightInd w:val="0"/>
              <w:spacing w:line="276" w:lineRule="auto"/>
              <w:ind w:left="1080"/>
              <w:jc w:val="both"/>
              <w:rPr>
                <w:rFonts w:ascii="HelveticaNeueLT Std" w:hAnsi="HelveticaNeueLT Std" w:cs="Arial"/>
                <w:bCs/>
                <w:sz w:val="20"/>
                <w:szCs w:val="20"/>
                <w:lang w:eastAsia="es-MX"/>
              </w:rPr>
            </w:pPr>
            <w:r w:rsidRPr="009A61B0">
              <w:rPr>
                <w:rFonts w:ascii="HelveticaNeueLT Std" w:hAnsi="HelveticaNeueLT Std" w:cs="Arial"/>
                <w:bCs/>
                <w:sz w:val="20"/>
                <w:szCs w:val="20"/>
                <w:lang w:eastAsia="es-MX"/>
              </w:rPr>
              <w:t xml:space="preserve">ARTÍCULO PRIMERO. Se declara “2022. Año del </w:t>
            </w:r>
            <w:proofErr w:type="spellStart"/>
            <w:r w:rsidRPr="009A61B0">
              <w:rPr>
                <w:rFonts w:ascii="HelveticaNeueLT Std" w:hAnsi="HelveticaNeueLT Std" w:cs="Arial"/>
                <w:bCs/>
                <w:sz w:val="20"/>
                <w:szCs w:val="20"/>
                <w:lang w:eastAsia="es-MX"/>
              </w:rPr>
              <w:t>Quincentenario</w:t>
            </w:r>
            <w:proofErr w:type="spellEnd"/>
            <w:r w:rsidRPr="009A61B0">
              <w:rPr>
                <w:rFonts w:ascii="HelveticaNeueLT Std" w:hAnsi="HelveticaNeueLT Std" w:cs="Arial"/>
                <w:bCs/>
                <w:sz w:val="20"/>
                <w:szCs w:val="20"/>
                <w:lang w:eastAsia="es-MX"/>
              </w:rPr>
              <w:t xml:space="preserve"> de Toluca, Capital del Estado de México”. </w:t>
            </w:r>
          </w:p>
          <w:p w14:paraId="60AF7C0D" w14:textId="77777777" w:rsidR="009A61B0" w:rsidRPr="009A61B0" w:rsidRDefault="009A61B0" w:rsidP="009A61B0">
            <w:pPr>
              <w:pStyle w:val="Prrafodelista"/>
              <w:rPr>
                <w:rFonts w:ascii="HelveticaNeueLT Std" w:hAnsi="HelveticaNeueLT Std" w:cs="Arial"/>
                <w:bCs/>
                <w:sz w:val="20"/>
                <w:szCs w:val="20"/>
                <w:lang w:eastAsia="es-MX"/>
              </w:rPr>
            </w:pPr>
          </w:p>
          <w:p w14:paraId="30DBA18E" w14:textId="7AAD32ED" w:rsidR="009A61B0" w:rsidRDefault="009A61B0" w:rsidP="009A61B0">
            <w:pPr>
              <w:pStyle w:val="Prrafodelista"/>
              <w:autoSpaceDE w:val="0"/>
              <w:autoSpaceDN w:val="0"/>
              <w:adjustRightInd w:val="0"/>
              <w:spacing w:line="276" w:lineRule="auto"/>
              <w:ind w:left="1080"/>
              <w:jc w:val="both"/>
              <w:rPr>
                <w:rFonts w:ascii="HelveticaNeueLT Std" w:hAnsi="HelveticaNeueLT Std" w:cs="Arial"/>
                <w:bCs/>
                <w:sz w:val="20"/>
                <w:szCs w:val="20"/>
                <w:lang w:eastAsia="es-MX"/>
              </w:rPr>
            </w:pPr>
            <w:r w:rsidRPr="009A61B0">
              <w:rPr>
                <w:rFonts w:ascii="HelveticaNeueLT Std" w:hAnsi="HelveticaNeueLT Std" w:cs="Arial"/>
                <w:bCs/>
                <w:sz w:val="20"/>
                <w:szCs w:val="20"/>
                <w:lang w:eastAsia="es-MX"/>
              </w:rPr>
              <w:t xml:space="preserve">ARTÍCULO SEGUNDO. En toda correspondencia oficial de los Poderes del Estado, de los Ayuntamientos de los Municipios, de los Organismos Constitucionales Autónomos y de los Organismos Auxiliares de carácter estatal o municipal, deberá insertarse la leyenda “2022. Año del </w:t>
            </w:r>
            <w:proofErr w:type="spellStart"/>
            <w:r w:rsidRPr="009A61B0">
              <w:rPr>
                <w:rFonts w:ascii="HelveticaNeueLT Std" w:hAnsi="HelveticaNeueLT Std" w:cs="Arial"/>
                <w:bCs/>
                <w:sz w:val="20"/>
                <w:szCs w:val="20"/>
                <w:lang w:eastAsia="es-MX"/>
              </w:rPr>
              <w:t>Quincentenario</w:t>
            </w:r>
            <w:proofErr w:type="spellEnd"/>
            <w:r w:rsidRPr="009A61B0">
              <w:rPr>
                <w:rFonts w:ascii="HelveticaNeueLT Std" w:hAnsi="HelveticaNeueLT Std" w:cs="Arial"/>
                <w:bCs/>
                <w:sz w:val="20"/>
                <w:szCs w:val="20"/>
                <w:lang w:eastAsia="es-MX"/>
              </w:rPr>
              <w:t xml:space="preserve"> de Toluca, Capital del Estado de México”.</w:t>
            </w:r>
          </w:p>
          <w:p w14:paraId="6187AD79" w14:textId="0F2DFA4D" w:rsidR="009A61B0" w:rsidRDefault="009A61B0" w:rsidP="009A61B0">
            <w:pPr>
              <w:autoSpaceDE w:val="0"/>
              <w:autoSpaceDN w:val="0"/>
              <w:adjustRightInd w:val="0"/>
              <w:spacing w:line="276" w:lineRule="auto"/>
              <w:jc w:val="both"/>
              <w:rPr>
                <w:rFonts w:ascii="HelveticaNeueLT Std" w:hAnsi="HelveticaNeueLT Std" w:cs="Arial"/>
                <w:bCs/>
                <w:sz w:val="20"/>
                <w:szCs w:val="20"/>
                <w:lang w:eastAsia="es-MX"/>
              </w:rPr>
            </w:pPr>
          </w:p>
          <w:p w14:paraId="71E81225" w14:textId="74342352" w:rsidR="009A61B0" w:rsidRPr="009A61B0" w:rsidRDefault="009A61B0" w:rsidP="0001678D">
            <w:pPr>
              <w:pStyle w:val="Prrafodelista"/>
              <w:numPr>
                <w:ilvl w:val="0"/>
                <w:numId w:val="8"/>
              </w:numPr>
              <w:autoSpaceDE w:val="0"/>
              <w:autoSpaceDN w:val="0"/>
              <w:adjustRightInd w:val="0"/>
              <w:spacing w:line="276" w:lineRule="auto"/>
              <w:jc w:val="both"/>
              <w:rPr>
                <w:rFonts w:ascii="HelveticaNeueLT Std" w:hAnsi="HelveticaNeueLT Std" w:cs="Arial"/>
                <w:bCs/>
                <w:sz w:val="20"/>
                <w:szCs w:val="20"/>
                <w:lang w:eastAsia="es-MX"/>
              </w:rPr>
            </w:pPr>
            <w:r w:rsidRPr="009A61B0">
              <w:rPr>
                <w:rFonts w:ascii="HelveticaNeueLT Std" w:hAnsi="HelveticaNeueLT Std" w:cs="Arial"/>
                <w:bCs/>
                <w:sz w:val="20"/>
                <w:szCs w:val="20"/>
                <w:lang w:eastAsia="es-MX"/>
              </w:rPr>
              <w:t>El presente Decreto entrará en vigor</w:t>
            </w:r>
            <w:r w:rsidRPr="009A61B0">
              <w:rPr>
                <w:rFonts w:ascii="HelveticaNeueLT Std" w:hAnsi="HelveticaNeueLT Std" w:cs="Arial"/>
                <w:bCs/>
                <w:sz w:val="20"/>
                <w:szCs w:val="20"/>
                <w:lang w:eastAsia="es-MX"/>
              </w:rPr>
              <w:t xml:space="preserve"> el día 26 d</w:t>
            </w:r>
            <w:bookmarkStart w:id="0" w:name="_GoBack"/>
            <w:bookmarkEnd w:id="0"/>
            <w:r w:rsidRPr="009A61B0">
              <w:rPr>
                <w:rFonts w:ascii="HelveticaNeueLT Std" w:hAnsi="HelveticaNeueLT Std" w:cs="Arial"/>
                <w:bCs/>
                <w:sz w:val="20"/>
                <w:szCs w:val="20"/>
                <w:lang w:eastAsia="es-MX"/>
              </w:rPr>
              <w:t>e febrero.</w:t>
            </w:r>
          </w:p>
          <w:p w14:paraId="60668039" w14:textId="77777777" w:rsidR="009A61B0" w:rsidRDefault="009A61B0" w:rsidP="009A61B0">
            <w:pPr>
              <w:autoSpaceDE w:val="0"/>
              <w:autoSpaceDN w:val="0"/>
              <w:adjustRightInd w:val="0"/>
              <w:spacing w:line="276" w:lineRule="auto"/>
              <w:jc w:val="both"/>
              <w:rPr>
                <w:rFonts w:ascii="HelveticaNeueLT Std" w:hAnsi="HelveticaNeueLT Std" w:cs="Arial"/>
                <w:bCs/>
                <w:sz w:val="20"/>
                <w:szCs w:val="20"/>
                <w:lang w:eastAsia="es-MX"/>
              </w:rPr>
            </w:pPr>
          </w:p>
          <w:p w14:paraId="20E5082A" w14:textId="531ED1E1" w:rsidR="009A61B0" w:rsidRPr="009A61B0" w:rsidRDefault="009A61B0" w:rsidP="009A61B0">
            <w:pPr>
              <w:autoSpaceDE w:val="0"/>
              <w:autoSpaceDN w:val="0"/>
              <w:adjustRightInd w:val="0"/>
              <w:spacing w:line="276" w:lineRule="auto"/>
              <w:jc w:val="both"/>
              <w:rPr>
                <w:rFonts w:ascii="HelveticaNeueLT Std" w:hAnsi="HelveticaNeueLT Std" w:cs="Arial"/>
                <w:bCs/>
                <w:sz w:val="20"/>
                <w:szCs w:val="20"/>
                <w:lang w:eastAsia="es-MX"/>
              </w:rPr>
            </w:pPr>
          </w:p>
        </w:tc>
      </w:tr>
    </w:tbl>
    <w:p w14:paraId="02DC87B7" w14:textId="5457E793" w:rsidR="00CB1032" w:rsidRPr="0051083F" w:rsidRDefault="00CB1032" w:rsidP="00B60377">
      <w:pPr>
        <w:autoSpaceDE w:val="0"/>
        <w:autoSpaceDN w:val="0"/>
        <w:adjustRightInd w:val="0"/>
        <w:spacing w:line="276" w:lineRule="auto"/>
        <w:jc w:val="both"/>
        <w:rPr>
          <w:rFonts w:ascii="HelveticaNeueLT Std" w:hAnsi="HelveticaNeueLT Std" w:cs="Arial"/>
          <w:bCs/>
          <w:sz w:val="20"/>
          <w:szCs w:val="20"/>
          <w:lang w:eastAsia="es-MX"/>
        </w:rPr>
      </w:pPr>
    </w:p>
    <w:sectPr w:rsidR="00CB1032" w:rsidRPr="0051083F" w:rsidSect="00CB1032">
      <w:footerReference w:type="default" r:id="rId21"/>
      <w:pgSz w:w="15840" w:h="12240" w:orient="landscape"/>
      <w:pgMar w:top="993"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786E4" w14:textId="77777777" w:rsidR="0001678D" w:rsidRDefault="0001678D" w:rsidP="00FA6D75">
      <w:r>
        <w:separator/>
      </w:r>
    </w:p>
  </w:endnote>
  <w:endnote w:type="continuationSeparator" w:id="0">
    <w:p w14:paraId="586FE92C" w14:textId="77777777" w:rsidR="0001678D" w:rsidRDefault="0001678D"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Gotham Boo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2B6C" w14:textId="77777777" w:rsidR="007A38ED" w:rsidRDefault="007A38ED" w:rsidP="00BF527D">
    <w:pPr>
      <w:pStyle w:val="Piedepgina"/>
      <w:ind w:left="-1701" w:right="-1030"/>
      <w:rPr>
        <w:rFonts w:ascii="HelveticaNeueLT Std Lt" w:hAnsi="HelveticaNeueLT Std Lt"/>
        <w:b/>
        <w:sz w:val="20"/>
        <w:szCs w:val="20"/>
      </w:rPr>
    </w:pPr>
  </w:p>
  <w:p w14:paraId="50A892F1" w14:textId="77777777" w:rsidR="007A38ED" w:rsidRDefault="007A38ED" w:rsidP="00BF527D">
    <w:pPr>
      <w:pStyle w:val="Piedepgina"/>
      <w:ind w:left="-1701" w:right="-1030"/>
      <w:rPr>
        <w:rFonts w:ascii="HelveticaNeueLT Std Lt" w:hAnsi="HelveticaNeueLT Std Lt"/>
        <w:b/>
        <w:sz w:val="20"/>
        <w:szCs w:val="20"/>
      </w:rPr>
    </w:pPr>
  </w:p>
  <w:p w14:paraId="6E1A170B" w14:textId="15B42DAE" w:rsidR="007A38ED" w:rsidRPr="00E4530F" w:rsidRDefault="0001678D" w:rsidP="00E4530F">
    <w:pPr>
      <w:pStyle w:val="Piedepgina"/>
      <w:tabs>
        <w:tab w:val="clear" w:pos="4320"/>
        <w:tab w:val="left" w:pos="-993"/>
        <w:tab w:val="center" w:pos="-851"/>
      </w:tabs>
      <w:ind w:left="-851" w:right="-746"/>
      <w:jc w:val="both"/>
      <w:rPr>
        <w:rFonts w:ascii="Arial" w:hAnsi="Arial" w:cs="Arial"/>
        <w:b/>
        <w:sz w:val="20"/>
        <w:szCs w:val="20"/>
      </w:rPr>
    </w:pPr>
    <w:sdt>
      <w:sdtPr>
        <w:rPr>
          <w:rFonts w:ascii="Arial" w:hAnsi="Arial" w:cs="Arial"/>
          <w:b/>
          <w:sz w:val="20"/>
          <w:szCs w:val="20"/>
        </w:rPr>
        <w:id w:val="26545086"/>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proofErr w:type="spellStart"/>
            <w:r w:rsidR="007A38ED">
              <w:rPr>
                <w:rFonts w:ascii="Arial" w:hAnsi="Arial" w:cs="Arial"/>
                <w:b/>
                <w:sz w:val="20"/>
                <w:szCs w:val="20"/>
              </w:rPr>
              <w:t>ESL</w:t>
            </w:r>
            <w:proofErr w:type="spellEnd"/>
            <w:r w:rsidR="007A38ED">
              <w:rPr>
                <w:rFonts w:ascii="Arial" w:hAnsi="Arial" w:cs="Arial"/>
                <w:b/>
                <w:sz w:val="20"/>
                <w:szCs w:val="20"/>
              </w:rPr>
              <w:t>/</w:t>
            </w:r>
            <w:proofErr w:type="spellStart"/>
            <w:r w:rsidR="007A38ED">
              <w:rPr>
                <w:rFonts w:ascii="Arial" w:hAnsi="Arial" w:cs="Arial"/>
                <w:b/>
                <w:sz w:val="20"/>
                <w:szCs w:val="20"/>
              </w:rPr>
              <w:t>RRM</w:t>
            </w:r>
            <w:proofErr w:type="spellEnd"/>
            <w:r w:rsidR="007A38ED">
              <w:rPr>
                <w:rFonts w:ascii="Arial" w:hAnsi="Arial" w:cs="Arial"/>
                <w:b/>
                <w:sz w:val="20"/>
                <w:szCs w:val="20"/>
              </w:rPr>
              <w:t>/</w:t>
            </w:r>
            <w:proofErr w:type="spellStart"/>
            <w:r w:rsidR="007A38ED">
              <w:rPr>
                <w:rFonts w:ascii="Arial" w:hAnsi="Arial" w:cs="Arial"/>
                <w:b/>
                <w:sz w:val="20"/>
                <w:szCs w:val="20"/>
              </w:rPr>
              <w:t>JLNV</w:t>
            </w:r>
            <w:proofErr w:type="spellEnd"/>
            <w:r w:rsidR="007A38ED">
              <w:rPr>
                <w:rFonts w:ascii="Arial" w:hAnsi="Arial" w:cs="Arial"/>
                <w:b/>
                <w:sz w:val="20"/>
                <w:szCs w:val="20"/>
              </w:rPr>
              <w:t xml:space="preserve">                                                               </w:t>
            </w:r>
            <w:r w:rsidR="007A38ED" w:rsidRPr="00E4530F">
              <w:rPr>
                <w:rFonts w:ascii="Arial" w:hAnsi="Arial" w:cs="Arial"/>
                <w:b/>
                <w:sz w:val="20"/>
                <w:szCs w:val="20"/>
              </w:rPr>
              <w:t xml:space="preserve">   </w:t>
            </w:r>
            <w:r w:rsidR="007A38ED">
              <w:rPr>
                <w:rFonts w:ascii="Arial" w:hAnsi="Arial" w:cs="Arial"/>
                <w:b/>
                <w:sz w:val="20"/>
                <w:szCs w:val="20"/>
              </w:rPr>
              <w:t xml:space="preserve">                                                                                                                                          </w:t>
            </w:r>
            <w:r w:rsidR="007A38ED" w:rsidRPr="00E4530F">
              <w:rPr>
                <w:rFonts w:ascii="Arial" w:hAnsi="Arial" w:cs="Arial"/>
                <w:b/>
                <w:sz w:val="20"/>
                <w:szCs w:val="20"/>
              </w:rPr>
              <w:t xml:space="preserve">Página </w:t>
            </w:r>
            <w:r w:rsidR="007A38ED" w:rsidRPr="00E4530F">
              <w:rPr>
                <w:rFonts w:ascii="Arial" w:hAnsi="Arial" w:cs="Arial"/>
                <w:b/>
                <w:sz w:val="20"/>
                <w:szCs w:val="20"/>
              </w:rPr>
              <w:fldChar w:fldCharType="begin"/>
            </w:r>
            <w:r w:rsidR="007A38ED" w:rsidRPr="00E4530F">
              <w:rPr>
                <w:rFonts w:ascii="Arial" w:hAnsi="Arial" w:cs="Arial"/>
                <w:b/>
                <w:sz w:val="20"/>
                <w:szCs w:val="20"/>
              </w:rPr>
              <w:instrText>PAGE</w:instrText>
            </w:r>
            <w:r w:rsidR="007A38ED" w:rsidRPr="00E4530F">
              <w:rPr>
                <w:rFonts w:ascii="Arial" w:hAnsi="Arial" w:cs="Arial"/>
                <w:b/>
                <w:sz w:val="20"/>
                <w:szCs w:val="20"/>
              </w:rPr>
              <w:fldChar w:fldCharType="separate"/>
            </w:r>
            <w:r w:rsidR="009A61B0">
              <w:rPr>
                <w:rFonts w:ascii="Arial" w:hAnsi="Arial" w:cs="Arial"/>
                <w:b/>
                <w:noProof/>
                <w:sz w:val="20"/>
                <w:szCs w:val="20"/>
              </w:rPr>
              <w:t>14</w:t>
            </w:r>
            <w:r w:rsidR="007A38ED" w:rsidRPr="00E4530F">
              <w:rPr>
                <w:rFonts w:ascii="Arial" w:hAnsi="Arial" w:cs="Arial"/>
                <w:b/>
                <w:sz w:val="20"/>
                <w:szCs w:val="20"/>
              </w:rPr>
              <w:fldChar w:fldCharType="end"/>
            </w:r>
            <w:r w:rsidR="007A38ED" w:rsidRPr="00E4530F">
              <w:rPr>
                <w:rFonts w:ascii="Arial" w:hAnsi="Arial" w:cs="Arial"/>
                <w:b/>
                <w:sz w:val="20"/>
                <w:szCs w:val="20"/>
              </w:rPr>
              <w:t xml:space="preserve"> de </w:t>
            </w:r>
            <w:r w:rsidR="007A38ED" w:rsidRPr="00E4530F">
              <w:rPr>
                <w:rFonts w:ascii="Arial" w:hAnsi="Arial" w:cs="Arial"/>
                <w:b/>
                <w:sz w:val="20"/>
                <w:szCs w:val="20"/>
              </w:rPr>
              <w:fldChar w:fldCharType="begin"/>
            </w:r>
            <w:r w:rsidR="007A38ED" w:rsidRPr="00E4530F">
              <w:rPr>
                <w:rFonts w:ascii="Arial" w:hAnsi="Arial" w:cs="Arial"/>
                <w:b/>
                <w:sz w:val="20"/>
                <w:szCs w:val="20"/>
              </w:rPr>
              <w:instrText>NUMPAGES</w:instrText>
            </w:r>
            <w:r w:rsidR="007A38ED" w:rsidRPr="00E4530F">
              <w:rPr>
                <w:rFonts w:ascii="Arial" w:hAnsi="Arial" w:cs="Arial"/>
                <w:b/>
                <w:sz w:val="20"/>
                <w:szCs w:val="20"/>
              </w:rPr>
              <w:fldChar w:fldCharType="separate"/>
            </w:r>
            <w:r w:rsidR="009A61B0">
              <w:rPr>
                <w:rFonts w:ascii="Arial" w:hAnsi="Arial" w:cs="Arial"/>
                <w:b/>
                <w:noProof/>
                <w:sz w:val="20"/>
                <w:szCs w:val="20"/>
              </w:rPr>
              <w:t>14</w:t>
            </w:r>
            <w:r w:rsidR="007A38ED" w:rsidRPr="00E4530F">
              <w:rPr>
                <w:rFonts w:ascii="Arial" w:hAnsi="Arial" w:cs="Arial"/>
                <w:b/>
                <w:sz w:val="20"/>
                <w:szCs w:val="20"/>
              </w:rPr>
              <w:fldChar w:fldCharType="end"/>
            </w:r>
          </w:sdtContent>
        </w:sdt>
      </w:sdtContent>
    </w:sdt>
  </w:p>
  <w:p w14:paraId="79F2E59F" w14:textId="77777777" w:rsidR="007A38ED" w:rsidRPr="002F3BB2" w:rsidRDefault="007A38ED" w:rsidP="002F3BB2">
    <w:pPr>
      <w:pStyle w:val="Piedepgina"/>
      <w:tabs>
        <w:tab w:val="clear" w:pos="8640"/>
      </w:tabs>
      <w:ind w:left="11199" w:right="-888" w:hanging="12900"/>
      <w:jc w:val="both"/>
      <w:rPr>
        <w:rFonts w:ascii="Gotham Book" w:hAnsi="Gotham Book" w:hint="eastAsia"/>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C7F60" w14:textId="77777777" w:rsidR="0001678D" w:rsidRDefault="0001678D" w:rsidP="00FA6D75">
      <w:r>
        <w:separator/>
      </w:r>
    </w:p>
  </w:footnote>
  <w:footnote w:type="continuationSeparator" w:id="0">
    <w:p w14:paraId="50131F87" w14:textId="77777777" w:rsidR="0001678D" w:rsidRDefault="0001678D" w:rsidP="00FA6D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7BC"/>
    <w:multiLevelType w:val="hybridMultilevel"/>
    <w:tmpl w:val="B3E4C29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A41872"/>
    <w:multiLevelType w:val="hybridMultilevel"/>
    <w:tmpl w:val="E8720DB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2F534E6A"/>
    <w:multiLevelType w:val="hybridMultilevel"/>
    <w:tmpl w:val="A02E8AAC"/>
    <w:lvl w:ilvl="0" w:tplc="451A673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40430CB1"/>
    <w:multiLevelType w:val="hybridMultilevel"/>
    <w:tmpl w:val="819A985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DB71823"/>
    <w:multiLevelType w:val="hybridMultilevel"/>
    <w:tmpl w:val="D33C31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68A267E5"/>
    <w:multiLevelType w:val="hybridMultilevel"/>
    <w:tmpl w:val="E236E5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796090E"/>
    <w:multiLevelType w:val="hybridMultilevel"/>
    <w:tmpl w:val="101098FA"/>
    <w:lvl w:ilvl="0" w:tplc="A008C25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7FBA5A25"/>
    <w:multiLevelType w:val="hybridMultilevel"/>
    <w:tmpl w:val="05C6ED4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6"/>
  </w:num>
  <w:num w:numId="6">
    <w:abstractNumId w:val="2"/>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03BF"/>
    <w:rsid w:val="000004BC"/>
    <w:rsid w:val="000025EE"/>
    <w:rsid w:val="00002B0B"/>
    <w:rsid w:val="000039A8"/>
    <w:rsid w:val="00003CA0"/>
    <w:rsid w:val="00003E4B"/>
    <w:rsid w:val="000042FF"/>
    <w:rsid w:val="00004631"/>
    <w:rsid w:val="00006D67"/>
    <w:rsid w:val="00006DB5"/>
    <w:rsid w:val="000071E9"/>
    <w:rsid w:val="00007A13"/>
    <w:rsid w:val="00007A6F"/>
    <w:rsid w:val="00010010"/>
    <w:rsid w:val="00010924"/>
    <w:rsid w:val="00012F31"/>
    <w:rsid w:val="000131D7"/>
    <w:rsid w:val="00013BF2"/>
    <w:rsid w:val="00015439"/>
    <w:rsid w:val="00015D02"/>
    <w:rsid w:val="00015FE2"/>
    <w:rsid w:val="00016170"/>
    <w:rsid w:val="0001678D"/>
    <w:rsid w:val="0001710F"/>
    <w:rsid w:val="0001721C"/>
    <w:rsid w:val="00020AF2"/>
    <w:rsid w:val="00020D93"/>
    <w:rsid w:val="00021014"/>
    <w:rsid w:val="000219E6"/>
    <w:rsid w:val="00023199"/>
    <w:rsid w:val="00023A35"/>
    <w:rsid w:val="00024059"/>
    <w:rsid w:val="00024414"/>
    <w:rsid w:val="000249BB"/>
    <w:rsid w:val="00025001"/>
    <w:rsid w:val="000259A6"/>
    <w:rsid w:val="0002693A"/>
    <w:rsid w:val="00026BD2"/>
    <w:rsid w:val="00026CE0"/>
    <w:rsid w:val="00026FBB"/>
    <w:rsid w:val="00027BE6"/>
    <w:rsid w:val="00027C8E"/>
    <w:rsid w:val="000304B6"/>
    <w:rsid w:val="000304DC"/>
    <w:rsid w:val="00030C15"/>
    <w:rsid w:val="00030F24"/>
    <w:rsid w:val="0003102B"/>
    <w:rsid w:val="0003164E"/>
    <w:rsid w:val="00031C19"/>
    <w:rsid w:val="00031DDA"/>
    <w:rsid w:val="00033C10"/>
    <w:rsid w:val="0003435C"/>
    <w:rsid w:val="00034CBA"/>
    <w:rsid w:val="000366DB"/>
    <w:rsid w:val="00037DE4"/>
    <w:rsid w:val="000406BB"/>
    <w:rsid w:val="00040C15"/>
    <w:rsid w:val="00041A7A"/>
    <w:rsid w:val="00041F7C"/>
    <w:rsid w:val="000422BB"/>
    <w:rsid w:val="00042F93"/>
    <w:rsid w:val="0004334E"/>
    <w:rsid w:val="000436B6"/>
    <w:rsid w:val="000443BE"/>
    <w:rsid w:val="00044E05"/>
    <w:rsid w:val="0004561B"/>
    <w:rsid w:val="00045A09"/>
    <w:rsid w:val="00045D77"/>
    <w:rsid w:val="0004695F"/>
    <w:rsid w:val="00046D4D"/>
    <w:rsid w:val="00050ABE"/>
    <w:rsid w:val="000516F2"/>
    <w:rsid w:val="00052550"/>
    <w:rsid w:val="0005467D"/>
    <w:rsid w:val="00054ADA"/>
    <w:rsid w:val="00054DC1"/>
    <w:rsid w:val="00054FA1"/>
    <w:rsid w:val="000602E3"/>
    <w:rsid w:val="00060326"/>
    <w:rsid w:val="000603F4"/>
    <w:rsid w:val="000608EC"/>
    <w:rsid w:val="00062E2D"/>
    <w:rsid w:val="00063223"/>
    <w:rsid w:val="00063A11"/>
    <w:rsid w:val="0006507E"/>
    <w:rsid w:val="00066BC3"/>
    <w:rsid w:val="0007029B"/>
    <w:rsid w:val="0007041C"/>
    <w:rsid w:val="00070C34"/>
    <w:rsid w:val="00072642"/>
    <w:rsid w:val="0007284D"/>
    <w:rsid w:val="000741D2"/>
    <w:rsid w:val="0007616E"/>
    <w:rsid w:val="000761E9"/>
    <w:rsid w:val="00076BE9"/>
    <w:rsid w:val="000773DF"/>
    <w:rsid w:val="0007752C"/>
    <w:rsid w:val="0007780E"/>
    <w:rsid w:val="00077AB7"/>
    <w:rsid w:val="000800FE"/>
    <w:rsid w:val="00080255"/>
    <w:rsid w:val="00083FBC"/>
    <w:rsid w:val="00084576"/>
    <w:rsid w:val="000852EC"/>
    <w:rsid w:val="0008543A"/>
    <w:rsid w:val="0008578E"/>
    <w:rsid w:val="00085842"/>
    <w:rsid w:val="000860E5"/>
    <w:rsid w:val="00086247"/>
    <w:rsid w:val="00086316"/>
    <w:rsid w:val="0008673F"/>
    <w:rsid w:val="00086F1A"/>
    <w:rsid w:val="0008786A"/>
    <w:rsid w:val="00087C4C"/>
    <w:rsid w:val="0009079D"/>
    <w:rsid w:val="00090C8C"/>
    <w:rsid w:val="00090F4A"/>
    <w:rsid w:val="0009158C"/>
    <w:rsid w:val="00091781"/>
    <w:rsid w:val="0009187D"/>
    <w:rsid w:val="00091917"/>
    <w:rsid w:val="00091BEE"/>
    <w:rsid w:val="00091CD6"/>
    <w:rsid w:val="00092C3F"/>
    <w:rsid w:val="00093833"/>
    <w:rsid w:val="000955C2"/>
    <w:rsid w:val="00096607"/>
    <w:rsid w:val="0009687A"/>
    <w:rsid w:val="000968E0"/>
    <w:rsid w:val="00097032"/>
    <w:rsid w:val="000977AC"/>
    <w:rsid w:val="00097A97"/>
    <w:rsid w:val="000A06C7"/>
    <w:rsid w:val="000A1062"/>
    <w:rsid w:val="000A14E2"/>
    <w:rsid w:val="000A1B1C"/>
    <w:rsid w:val="000A346F"/>
    <w:rsid w:val="000A3E9A"/>
    <w:rsid w:val="000A575E"/>
    <w:rsid w:val="000A651A"/>
    <w:rsid w:val="000A74C7"/>
    <w:rsid w:val="000A7B5A"/>
    <w:rsid w:val="000B0804"/>
    <w:rsid w:val="000B0E52"/>
    <w:rsid w:val="000B0E6A"/>
    <w:rsid w:val="000B13E0"/>
    <w:rsid w:val="000B1C26"/>
    <w:rsid w:val="000B1FBA"/>
    <w:rsid w:val="000B2129"/>
    <w:rsid w:val="000B2203"/>
    <w:rsid w:val="000B2B4F"/>
    <w:rsid w:val="000B2B8B"/>
    <w:rsid w:val="000B4248"/>
    <w:rsid w:val="000B45DA"/>
    <w:rsid w:val="000B5374"/>
    <w:rsid w:val="000B55D4"/>
    <w:rsid w:val="000B5613"/>
    <w:rsid w:val="000B6F4E"/>
    <w:rsid w:val="000B7283"/>
    <w:rsid w:val="000B7422"/>
    <w:rsid w:val="000B7D37"/>
    <w:rsid w:val="000C13BF"/>
    <w:rsid w:val="000C1CE3"/>
    <w:rsid w:val="000C273B"/>
    <w:rsid w:val="000C29D6"/>
    <w:rsid w:val="000C2A51"/>
    <w:rsid w:val="000C2FA9"/>
    <w:rsid w:val="000C403C"/>
    <w:rsid w:val="000C4B2E"/>
    <w:rsid w:val="000C5524"/>
    <w:rsid w:val="000C5A3A"/>
    <w:rsid w:val="000C62BC"/>
    <w:rsid w:val="000C694D"/>
    <w:rsid w:val="000C6BEC"/>
    <w:rsid w:val="000C6DB5"/>
    <w:rsid w:val="000C6F6F"/>
    <w:rsid w:val="000C7976"/>
    <w:rsid w:val="000C7A82"/>
    <w:rsid w:val="000C7E4E"/>
    <w:rsid w:val="000C7E77"/>
    <w:rsid w:val="000D05A8"/>
    <w:rsid w:val="000D2719"/>
    <w:rsid w:val="000D34BA"/>
    <w:rsid w:val="000D4FD4"/>
    <w:rsid w:val="000D5797"/>
    <w:rsid w:val="000D5AF4"/>
    <w:rsid w:val="000D6106"/>
    <w:rsid w:val="000D6518"/>
    <w:rsid w:val="000D67FD"/>
    <w:rsid w:val="000D7661"/>
    <w:rsid w:val="000E0636"/>
    <w:rsid w:val="000E0BAF"/>
    <w:rsid w:val="000E11C1"/>
    <w:rsid w:val="000E19B6"/>
    <w:rsid w:val="000E26E6"/>
    <w:rsid w:val="000E27ED"/>
    <w:rsid w:val="000E306C"/>
    <w:rsid w:val="000E337D"/>
    <w:rsid w:val="000E35E7"/>
    <w:rsid w:val="000E4753"/>
    <w:rsid w:val="000E4A8A"/>
    <w:rsid w:val="000E56B7"/>
    <w:rsid w:val="000E578B"/>
    <w:rsid w:val="000E5F18"/>
    <w:rsid w:val="000E6A71"/>
    <w:rsid w:val="000E722A"/>
    <w:rsid w:val="000E7B5E"/>
    <w:rsid w:val="000E7F95"/>
    <w:rsid w:val="000F05CD"/>
    <w:rsid w:val="000F1683"/>
    <w:rsid w:val="000F19B8"/>
    <w:rsid w:val="000F1F8D"/>
    <w:rsid w:val="000F35B3"/>
    <w:rsid w:val="000F3F2E"/>
    <w:rsid w:val="000F421B"/>
    <w:rsid w:val="000F43AF"/>
    <w:rsid w:val="000F6AE0"/>
    <w:rsid w:val="000F7537"/>
    <w:rsid w:val="000F7859"/>
    <w:rsid w:val="001008F1"/>
    <w:rsid w:val="0010105C"/>
    <w:rsid w:val="00102CDB"/>
    <w:rsid w:val="00102F41"/>
    <w:rsid w:val="00103726"/>
    <w:rsid w:val="001046DC"/>
    <w:rsid w:val="001051C0"/>
    <w:rsid w:val="0010546E"/>
    <w:rsid w:val="001056B4"/>
    <w:rsid w:val="00105908"/>
    <w:rsid w:val="001067D6"/>
    <w:rsid w:val="001071B4"/>
    <w:rsid w:val="0010779A"/>
    <w:rsid w:val="00110446"/>
    <w:rsid w:val="001109DA"/>
    <w:rsid w:val="0011148B"/>
    <w:rsid w:val="001117FF"/>
    <w:rsid w:val="0011182E"/>
    <w:rsid w:val="00111A48"/>
    <w:rsid w:val="0011435C"/>
    <w:rsid w:val="00116062"/>
    <w:rsid w:val="001163DE"/>
    <w:rsid w:val="00116410"/>
    <w:rsid w:val="00116767"/>
    <w:rsid w:val="00117830"/>
    <w:rsid w:val="00117902"/>
    <w:rsid w:val="00117EBA"/>
    <w:rsid w:val="00120B5D"/>
    <w:rsid w:val="00121872"/>
    <w:rsid w:val="00122974"/>
    <w:rsid w:val="00126F75"/>
    <w:rsid w:val="00130143"/>
    <w:rsid w:val="00130629"/>
    <w:rsid w:val="00130A46"/>
    <w:rsid w:val="001310E2"/>
    <w:rsid w:val="00131C4F"/>
    <w:rsid w:val="0013284E"/>
    <w:rsid w:val="00132D3F"/>
    <w:rsid w:val="00132FA5"/>
    <w:rsid w:val="0013485B"/>
    <w:rsid w:val="001349FE"/>
    <w:rsid w:val="00134D2C"/>
    <w:rsid w:val="00134E02"/>
    <w:rsid w:val="00135226"/>
    <w:rsid w:val="001360B1"/>
    <w:rsid w:val="00136864"/>
    <w:rsid w:val="001368C2"/>
    <w:rsid w:val="001369DD"/>
    <w:rsid w:val="00136B8A"/>
    <w:rsid w:val="00137A4B"/>
    <w:rsid w:val="00137E7D"/>
    <w:rsid w:val="0014104E"/>
    <w:rsid w:val="00141132"/>
    <w:rsid w:val="0014299E"/>
    <w:rsid w:val="00143E6F"/>
    <w:rsid w:val="00144163"/>
    <w:rsid w:val="00144B34"/>
    <w:rsid w:val="00144EF1"/>
    <w:rsid w:val="00144F30"/>
    <w:rsid w:val="0014607D"/>
    <w:rsid w:val="00146702"/>
    <w:rsid w:val="00146ADD"/>
    <w:rsid w:val="00146DD5"/>
    <w:rsid w:val="00146F8B"/>
    <w:rsid w:val="001474DF"/>
    <w:rsid w:val="00147A40"/>
    <w:rsid w:val="00150399"/>
    <w:rsid w:val="00151383"/>
    <w:rsid w:val="00151960"/>
    <w:rsid w:val="00152B58"/>
    <w:rsid w:val="00152D4F"/>
    <w:rsid w:val="00152D62"/>
    <w:rsid w:val="00153C89"/>
    <w:rsid w:val="0015401A"/>
    <w:rsid w:val="001543D9"/>
    <w:rsid w:val="0015483F"/>
    <w:rsid w:val="001563E6"/>
    <w:rsid w:val="00156BDC"/>
    <w:rsid w:val="001570A6"/>
    <w:rsid w:val="001573CF"/>
    <w:rsid w:val="00160E07"/>
    <w:rsid w:val="00161958"/>
    <w:rsid w:val="0016222A"/>
    <w:rsid w:val="001630F3"/>
    <w:rsid w:val="00163818"/>
    <w:rsid w:val="001656F5"/>
    <w:rsid w:val="00166ACA"/>
    <w:rsid w:val="001670ED"/>
    <w:rsid w:val="001678F8"/>
    <w:rsid w:val="00170065"/>
    <w:rsid w:val="00171116"/>
    <w:rsid w:val="0017358E"/>
    <w:rsid w:val="0017527F"/>
    <w:rsid w:val="00176473"/>
    <w:rsid w:val="00180CF7"/>
    <w:rsid w:val="00180ED7"/>
    <w:rsid w:val="001815C6"/>
    <w:rsid w:val="0018181F"/>
    <w:rsid w:val="001829A7"/>
    <w:rsid w:val="0018343F"/>
    <w:rsid w:val="0018411C"/>
    <w:rsid w:val="00184CD6"/>
    <w:rsid w:val="00184F78"/>
    <w:rsid w:val="00186432"/>
    <w:rsid w:val="00186490"/>
    <w:rsid w:val="001867D7"/>
    <w:rsid w:val="00186938"/>
    <w:rsid w:val="001875E8"/>
    <w:rsid w:val="0018776D"/>
    <w:rsid w:val="00190687"/>
    <w:rsid w:val="00190DE3"/>
    <w:rsid w:val="001910B1"/>
    <w:rsid w:val="00191630"/>
    <w:rsid w:val="00191845"/>
    <w:rsid w:val="00191F12"/>
    <w:rsid w:val="00193CAA"/>
    <w:rsid w:val="00193DBE"/>
    <w:rsid w:val="001942C3"/>
    <w:rsid w:val="00194691"/>
    <w:rsid w:val="00194D24"/>
    <w:rsid w:val="001956B8"/>
    <w:rsid w:val="0019570F"/>
    <w:rsid w:val="00196E94"/>
    <w:rsid w:val="0019766F"/>
    <w:rsid w:val="001979C5"/>
    <w:rsid w:val="00197BAB"/>
    <w:rsid w:val="00197E50"/>
    <w:rsid w:val="001A03D3"/>
    <w:rsid w:val="001A133F"/>
    <w:rsid w:val="001A1AE4"/>
    <w:rsid w:val="001A2515"/>
    <w:rsid w:val="001A2DF5"/>
    <w:rsid w:val="001A362E"/>
    <w:rsid w:val="001A3BA4"/>
    <w:rsid w:val="001A55A3"/>
    <w:rsid w:val="001A684E"/>
    <w:rsid w:val="001A6DEC"/>
    <w:rsid w:val="001A71EE"/>
    <w:rsid w:val="001A7F11"/>
    <w:rsid w:val="001B1B5B"/>
    <w:rsid w:val="001B1EC8"/>
    <w:rsid w:val="001B1F85"/>
    <w:rsid w:val="001B2464"/>
    <w:rsid w:val="001B355C"/>
    <w:rsid w:val="001B45D6"/>
    <w:rsid w:val="001B5A79"/>
    <w:rsid w:val="001B6DB6"/>
    <w:rsid w:val="001C0C97"/>
    <w:rsid w:val="001C0CD0"/>
    <w:rsid w:val="001C0CFD"/>
    <w:rsid w:val="001C18E8"/>
    <w:rsid w:val="001C1F5F"/>
    <w:rsid w:val="001C3536"/>
    <w:rsid w:val="001C37E3"/>
    <w:rsid w:val="001C3E0D"/>
    <w:rsid w:val="001C4447"/>
    <w:rsid w:val="001C4B89"/>
    <w:rsid w:val="001C4C86"/>
    <w:rsid w:val="001C5008"/>
    <w:rsid w:val="001C557C"/>
    <w:rsid w:val="001C5CC3"/>
    <w:rsid w:val="001C7D42"/>
    <w:rsid w:val="001D13E7"/>
    <w:rsid w:val="001D270E"/>
    <w:rsid w:val="001D322B"/>
    <w:rsid w:val="001D3271"/>
    <w:rsid w:val="001D4A8B"/>
    <w:rsid w:val="001D5102"/>
    <w:rsid w:val="001D53E0"/>
    <w:rsid w:val="001D5627"/>
    <w:rsid w:val="001D5B18"/>
    <w:rsid w:val="001D5B4B"/>
    <w:rsid w:val="001D5B57"/>
    <w:rsid w:val="001D6BF0"/>
    <w:rsid w:val="001E05DE"/>
    <w:rsid w:val="001E223C"/>
    <w:rsid w:val="001E24B9"/>
    <w:rsid w:val="001E27EA"/>
    <w:rsid w:val="001E29CA"/>
    <w:rsid w:val="001E42AD"/>
    <w:rsid w:val="001E49E2"/>
    <w:rsid w:val="001E4C89"/>
    <w:rsid w:val="001E59BE"/>
    <w:rsid w:val="001E5E0A"/>
    <w:rsid w:val="001E671C"/>
    <w:rsid w:val="001F0100"/>
    <w:rsid w:val="001F04E6"/>
    <w:rsid w:val="001F0780"/>
    <w:rsid w:val="001F38D4"/>
    <w:rsid w:val="001F3979"/>
    <w:rsid w:val="001F3990"/>
    <w:rsid w:val="001F3AE9"/>
    <w:rsid w:val="001F3E36"/>
    <w:rsid w:val="001F4DFF"/>
    <w:rsid w:val="001F50BC"/>
    <w:rsid w:val="001F536D"/>
    <w:rsid w:val="001F6818"/>
    <w:rsid w:val="001F6BEF"/>
    <w:rsid w:val="001F783D"/>
    <w:rsid w:val="00200481"/>
    <w:rsid w:val="00201269"/>
    <w:rsid w:val="00201ED7"/>
    <w:rsid w:val="00202B07"/>
    <w:rsid w:val="0020396F"/>
    <w:rsid w:val="00204710"/>
    <w:rsid w:val="00204A92"/>
    <w:rsid w:val="00204B66"/>
    <w:rsid w:val="002058A7"/>
    <w:rsid w:val="00205A07"/>
    <w:rsid w:val="00205AEE"/>
    <w:rsid w:val="00205D65"/>
    <w:rsid w:val="002060C4"/>
    <w:rsid w:val="002062CD"/>
    <w:rsid w:val="00206CB2"/>
    <w:rsid w:val="002079E2"/>
    <w:rsid w:val="0021018A"/>
    <w:rsid w:val="0021018F"/>
    <w:rsid w:val="002106AD"/>
    <w:rsid w:val="002110F3"/>
    <w:rsid w:val="0021281C"/>
    <w:rsid w:val="00213101"/>
    <w:rsid w:val="0021398E"/>
    <w:rsid w:val="00213E73"/>
    <w:rsid w:val="00213F41"/>
    <w:rsid w:val="002145D3"/>
    <w:rsid w:val="00214682"/>
    <w:rsid w:val="00216392"/>
    <w:rsid w:val="00216924"/>
    <w:rsid w:val="00216DB0"/>
    <w:rsid w:val="002170BE"/>
    <w:rsid w:val="002172A6"/>
    <w:rsid w:val="002176D0"/>
    <w:rsid w:val="00217CD6"/>
    <w:rsid w:val="002205EC"/>
    <w:rsid w:val="00220618"/>
    <w:rsid w:val="002208EE"/>
    <w:rsid w:val="002209AB"/>
    <w:rsid w:val="00221C7F"/>
    <w:rsid w:val="002224A6"/>
    <w:rsid w:val="002224E2"/>
    <w:rsid w:val="00223550"/>
    <w:rsid w:val="002236DF"/>
    <w:rsid w:val="00223951"/>
    <w:rsid w:val="00223CA2"/>
    <w:rsid w:val="002241A8"/>
    <w:rsid w:val="0022480A"/>
    <w:rsid w:val="00224D76"/>
    <w:rsid w:val="0022678E"/>
    <w:rsid w:val="00230549"/>
    <w:rsid w:val="002305BD"/>
    <w:rsid w:val="00231057"/>
    <w:rsid w:val="00231B52"/>
    <w:rsid w:val="00231BE4"/>
    <w:rsid w:val="00232B5E"/>
    <w:rsid w:val="00232C12"/>
    <w:rsid w:val="00232F70"/>
    <w:rsid w:val="00233578"/>
    <w:rsid w:val="00233783"/>
    <w:rsid w:val="00233A72"/>
    <w:rsid w:val="00234954"/>
    <w:rsid w:val="00234AE1"/>
    <w:rsid w:val="00236309"/>
    <w:rsid w:val="002365C3"/>
    <w:rsid w:val="0023660E"/>
    <w:rsid w:val="00236710"/>
    <w:rsid w:val="00236BA2"/>
    <w:rsid w:val="002371F4"/>
    <w:rsid w:val="002372C8"/>
    <w:rsid w:val="00237B75"/>
    <w:rsid w:val="00240513"/>
    <w:rsid w:val="00241F5A"/>
    <w:rsid w:val="00242891"/>
    <w:rsid w:val="002428ED"/>
    <w:rsid w:val="00243B3F"/>
    <w:rsid w:val="00244CB8"/>
    <w:rsid w:val="00245197"/>
    <w:rsid w:val="00245279"/>
    <w:rsid w:val="002467BF"/>
    <w:rsid w:val="00246D4C"/>
    <w:rsid w:val="002477B9"/>
    <w:rsid w:val="00247959"/>
    <w:rsid w:val="00250037"/>
    <w:rsid w:val="0025082E"/>
    <w:rsid w:val="002513BA"/>
    <w:rsid w:val="00251D09"/>
    <w:rsid w:val="00251E33"/>
    <w:rsid w:val="00252234"/>
    <w:rsid w:val="002523AC"/>
    <w:rsid w:val="0025269A"/>
    <w:rsid w:val="0025313E"/>
    <w:rsid w:val="00253402"/>
    <w:rsid w:val="002536EF"/>
    <w:rsid w:val="0025397C"/>
    <w:rsid w:val="00253B29"/>
    <w:rsid w:val="00253F31"/>
    <w:rsid w:val="00254A56"/>
    <w:rsid w:val="00254D85"/>
    <w:rsid w:val="00255569"/>
    <w:rsid w:val="00255E9D"/>
    <w:rsid w:val="00256912"/>
    <w:rsid w:val="00256959"/>
    <w:rsid w:val="002603E7"/>
    <w:rsid w:val="002606FE"/>
    <w:rsid w:val="00261243"/>
    <w:rsid w:val="00261328"/>
    <w:rsid w:val="002616D5"/>
    <w:rsid w:val="002617D9"/>
    <w:rsid w:val="00261D2F"/>
    <w:rsid w:val="00261F01"/>
    <w:rsid w:val="00262A33"/>
    <w:rsid w:val="00262CF9"/>
    <w:rsid w:val="00263598"/>
    <w:rsid w:val="0026374D"/>
    <w:rsid w:val="002637B3"/>
    <w:rsid w:val="00263B11"/>
    <w:rsid w:val="00264A3E"/>
    <w:rsid w:val="00265204"/>
    <w:rsid w:val="00266364"/>
    <w:rsid w:val="00267256"/>
    <w:rsid w:val="002676A5"/>
    <w:rsid w:val="00267944"/>
    <w:rsid w:val="00267FF0"/>
    <w:rsid w:val="0027103D"/>
    <w:rsid w:val="002722C8"/>
    <w:rsid w:val="002727C6"/>
    <w:rsid w:val="00272857"/>
    <w:rsid w:val="0027370C"/>
    <w:rsid w:val="00273D3D"/>
    <w:rsid w:val="00274697"/>
    <w:rsid w:val="00274E38"/>
    <w:rsid w:val="002759CB"/>
    <w:rsid w:val="00275E52"/>
    <w:rsid w:val="002764BB"/>
    <w:rsid w:val="002772C9"/>
    <w:rsid w:val="002773D6"/>
    <w:rsid w:val="00280009"/>
    <w:rsid w:val="002801C9"/>
    <w:rsid w:val="002802F0"/>
    <w:rsid w:val="00280DAD"/>
    <w:rsid w:val="00281152"/>
    <w:rsid w:val="00282166"/>
    <w:rsid w:val="00282424"/>
    <w:rsid w:val="0028332D"/>
    <w:rsid w:val="00284505"/>
    <w:rsid w:val="00284583"/>
    <w:rsid w:val="00284857"/>
    <w:rsid w:val="00284921"/>
    <w:rsid w:val="00285158"/>
    <w:rsid w:val="00285849"/>
    <w:rsid w:val="002861AB"/>
    <w:rsid w:val="0028644E"/>
    <w:rsid w:val="00286785"/>
    <w:rsid w:val="002873C2"/>
    <w:rsid w:val="00287461"/>
    <w:rsid w:val="00290351"/>
    <w:rsid w:val="002903A9"/>
    <w:rsid w:val="00291093"/>
    <w:rsid w:val="00291ACF"/>
    <w:rsid w:val="00291B9E"/>
    <w:rsid w:val="00291D48"/>
    <w:rsid w:val="00291DD4"/>
    <w:rsid w:val="002926C8"/>
    <w:rsid w:val="00293142"/>
    <w:rsid w:val="00293DBC"/>
    <w:rsid w:val="002948A3"/>
    <w:rsid w:val="00294CAE"/>
    <w:rsid w:val="00297239"/>
    <w:rsid w:val="00297CB6"/>
    <w:rsid w:val="002A0B3F"/>
    <w:rsid w:val="002A1084"/>
    <w:rsid w:val="002A12CD"/>
    <w:rsid w:val="002A191B"/>
    <w:rsid w:val="002A1A24"/>
    <w:rsid w:val="002A1CDE"/>
    <w:rsid w:val="002A33EB"/>
    <w:rsid w:val="002A3417"/>
    <w:rsid w:val="002A3627"/>
    <w:rsid w:val="002A3FF4"/>
    <w:rsid w:val="002A46B4"/>
    <w:rsid w:val="002A5F05"/>
    <w:rsid w:val="002A68BB"/>
    <w:rsid w:val="002A6CF4"/>
    <w:rsid w:val="002A75C9"/>
    <w:rsid w:val="002A7BD0"/>
    <w:rsid w:val="002B0211"/>
    <w:rsid w:val="002B1B14"/>
    <w:rsid w:val="002B272C"/>
    <w:rsid w:val="002B2F36"/>
    <w:rsid w:val="002B3500"/>
    <w:rsid w:val="002B420D"/>
    <w:rsid w:val="002B4EDB"/>
    <w:rsid w:val="002B5D16"/>
    <w:rsid w:val="002B6488"/>
    <w:rsid w:val="002B6A84"/>
    <w:rsid w:val="002B6D3E"/>
    <w:rsid w:val="002B741A"/>
    <w:rsid w:val="002B7875"/>
    <w:rsid w:val="002C096E"/>
    <w:rsid w:val="002C12DD"/>
    <w:rsid w:val="002C16B3"/>
    <w:rsid w:val="002C3820"/>
    <w:rsid w:val="002C57BF"/>
    <w:rsid w:val="002C581D"/>
    <w:rsid w:val="002C70AA"/>
    <w:rsid w:val="002C7DDB"/>
    <w:rsid w:val="002D041B"/>
    <w:rsid w:val="002D0B7F"/>
    <w:rsid w:val="002D19F5"/>
    <w:rsid w:val="002D3789"/>
    <w:rsid w:val="002D429B"/>
    <w:rsid w:val="002D4423"/>
    <w:rsid w:val="002D536D"/>
    <w:rsid w:val="002D5EBB"/>
    <w:rsid w:val="002D67AA"/>
    <w:rsid w:val="002D7E85"/>
    <w:rsid w:val="002E0383"/>
    <w:rsid w:val="002E0CC4"/>
    <w:rsid w:val="002E10FF"/>
    <w:rsid w:val="002E1957"/>
    <w:rsid w:val="002E1C35"/>
    <w:rsid w:val="002E2C12"/>
    <w:rsid w:val="002E3D55"/>
    <w:rsid w:val="002E3FEE"/>
    <w:rsid w:val="002E4B53"/>
    <w:rsid w:val="002E5403"/>
    <w:rsid w:val="002E6980"/>
    <w:rsid w:val="002E6DF7"/>
    <w:rsid w:val="002F014C"/>
    <w:rsid w:val="002F09E3"/>
    <w:rsid w:val="002F0B23"/>
    <w:rsid w:val="002F0F5E"/>
    <w:rsid w:val="002F130C"/>
    <w:rsid w:val="002F3BB2"/>
    <w:rsid w:val="002F4213"/>
    <w:rsid w:val="002F5431"/>
    <w:rsid w:val="002F577C"/>
    <w:rsid w:val="002F58FC"/>
    <w:rsid w:val="002F5D6D"/>
    <w:rsid w:val="003000B2"/>
    <w:rsid w:val="00300D7C"/>
    <w:rsid w:val="003016E2"/>
    <w:rsid w:val="00301876"/>
    <w:rsid w:val="00301AA9"/>
    <w:rsid w:val="00302D09"/>
    <w:rsid w:val="0030311F"/>
    <w:rsid w:val="0030314D"/>
    <w:rsid w:val="00303A57"/>
    <w:rsid w:val="00303C74"/>
    <w:rsid w:val="003052F4"/>
    <w:rsid w:val="00306645"/>
    <w:rsid w:val="003073FA"/>
    <w:rsid w:val="00310E3A"/>
    <w:rsid w:val="00312785"/>
    <w:rsid w:val="00312BB5"/>
    <w:rsid w:val="003132EE"/>
    <w:rsid w:val="00313B19"/>
    <w:rsid w:val="00313E3C"/>
    <w:rsid w:val="0031519E"/>
    <w:rsid w:val="00315AD9"/>
    <w:rsid w:val="00315B5F"/>
    <w:rsid w:val="00315C14"/>
    <w:rsid w:val="00316801"/>
    <w:rsid w:val="00316A48"/>
    <w:rsid w:val="00317B17"/>
    <w:rsid w:val="003205B1"/>
    <w:rsid w:val="00320F7B"/>
    <w:rsid w:val="0032134D"/>
    <w:rsid w:val="003226D4"/>
    <w:rsid w:val="0032273C"/>
    <w:rsid w:val="00322BD0"/>
    <w:rsid w:val="00323238"/>
    <w:rsid w:val="0032479D"/>
    <w:rsid w:val="00325701"/>
    <w:rsid w:val="0032738D"/>
    <w:rsid w:val="00327CD2"/>
    <w:rsid w:val="00327DD0"/>
    <w:rsid w:val="00330765"/>
    <w:rsid w:val="00330B3B"/>
    <w:rsid w:val="0033132D"/>
    <w:rsid w:val="003313BE"/>
    <w:rsid w:val="00331695"/>
    <w:rsid w:val="00332115"/>
    <w:rsid w:val="00332C4A"/>
    <w:rsid w:val="00332CC0"/>
    <w:rsid w:val="0033434C"/>
    <w:rsid w:val="0033443E"/>
    <w:rsid w:val="0033471A"/>
    <w:rsid w:val="003349AA"/>
    <w:rsid w:val="00335CFD"/>
    <w:rsid w:val="00337A25"/>
    <w:rsid w:val="00337B6F"/>
    <w:rsid w:val="00337F26"/>
    <w:rsid w:val="00340C79"/>
    <w:rsid w:val="00340D83"/>
    <w:rsid w:val="00341A9B"/>
    <w:rsid w:val="00342192"/>
    <w:rsid w:val="003424AD"/>
    <w:rsid w:val="00342911"/>
    <w:rsid w:val="003435F5"/>
    <w:rsid w:val="003442AC"/>
    <w:rsid w:val="003452FD"/>
    <w:rsid w:val="00345D97"/>
    <w:rsid w:val="00346716"/>
    <w:rsid w:val="0034791A"/>
    <w:rsid w:val="00350059"/>
    <w:rsid w:val="00350788"/>
    <w:rsid w:val="00350980"/>
    <w:rsid w:val="003534AF"/>
    <w:rsid w:val="003539B5"/>
    <w:rsid w:val="003568B1"/>
    <w:rsid w:val="00357E05"/>
    <w:rsid w:val="00360C3A"/>
    <w:rsid w:val="00360E14"/>
    <w:rsid w:val="003612F6"/>
    <w:rsid w:val="00361A53"/>
    <w:rsid w:val="00361F23"/>
    <w:rsid w:val="003620AF"/>
    <w:rsid w:val="00362772"/>
    <w:rsid w:val="00362D01"/>
    <w:rsid w:val="003630DA"/>
    <w:rsid w:val="0036392F"/>
    <w:rsid w:val="003647EF"/>
    <w:rsid w:val="00364B72"/>
    <w:rsid w:val="00366458"/>
    <w:rsid w:val="00367302"/>
    <w:rsid w:val="00367862"/>
    <w:rsid w:val="00370AF9"/>
    <w:rsid w:val="003710D7"/>
    <w:rsid w:val="00372083"/>
    <w:rsid w:val="00372893"/>
    <w:rsid w:val="00372C3B"/>
    <w:rsid w:val="00373117"/>
    <w:rsid w:val="003732DE"/>
    <w:rsid w:val="00373FB3"/>
    <w:rsid w:val="003743C7"/>
    <w:rsid w:val="00375795"/>
    <w:rsid w:val="003778E8"/>
    <w:rsid w:val="00377A0A"/>
    <w:rsid w:val="00380674"/>
    <w:rsid w:val="0038117E"/>
    <w:rsid w:val="0038196F"/>
    <w:rsid w:val="00381EC1"/>
    <w:rsid w:val="00385B15"/>
    <w:rsid w:val="0038772A"/>
    <w:rsid w:val="00387B6B"/>
    <w:rsid w:val="00391911"/>
    <w:rsid w:val="00391C55"/>
    <w:rsid w:val="00392105"/>
    <w:rsid w:val="003928F2"/>
    <w:rsid w:val="003937BC"/>
    <w:rsid w:val="0039491E"/>
    <w:rsid w:val="00394B8C"/>
    <w:rsid w:val="00394BDD"/>
    <w:rsid w:val="00394F83"/>
    <w:rsid w:val="00395018"/>
    <w:rsid w:val="00395CF1"/>
    <w:rsid w:val="00395EC6"/>
    <w:rsid w:val="00396C6F"/>
    <w:rsid w:val="003973EB"/>
    <w:rsid w:val="003974DE"/>
    <w:rsid w:val="00397921"/>
    <w:rsid w:val="003A1A40"/>
    <w:rsid w:val="003A212D"/>
    <w:rsid w:val="003A450D"/>
    <w:rsid w:val="003A576A"/>
    <w:rsid w:val="003A5C23"/>
    <w:rsid w:val="003A5E37"/>
    <w:rsid w:val="003A64EE"/>
    <w:rsid w:val="003A656D"/>
    <w:rsid w:val="003A684E"/>
    <w:rsid w:val="003A7D2C"/>
    <w:rsid w:val="003B030A"/>
    <w:rsid w:val="003B293C"/>
    <w:rsid w:val="003B31E3"/>
    <w:rsid w:val="003B3CA9"/>
    <w:rsid w:val="003B560A"/>
    <w:rsid w:val="003B56B7"/>
    <w:rsid w:val="003B5AFE"/>
    <w:rsid w:val="003B6CEB"/>
    <w:rsid w:val="003B6D70"/>
    <w:rsid w:val="003B7083"/>
    <w:rsid w:val="003C0572"/>
    <w:rsid w:val="003C0948"/>
    <w:rsid w:val="003C0D06"/>
    <w:rsid w:val="003C169E"/>
    <w:rsid w:val="003C1C39"/>
    <w:rsid w:val="003C1E2C"/>
    <w:rsid w:val="003C25DE"/>
    <w:rsid w:val="003C2BA1"/>
    <w:rsid w:val="003C2BD4"/>
    <w:rsid w:val="003C33CA"/>
    <w:rsid w:val="003C43D1"/>
    <w:rsid w:val="003C4704"/>
    <w:rsid w:val="003C5B49"/>
    <w:rsid w:val="003C6248"/>
    <w:rsid w:val="003C74C8"/>
    <w:rsid w:val="003C77E7"/>
    <w:rsid w:val="003C7840"/>
    <w:rsid w:val="003D1A7C"/>
    <w:rsid w:val="003D2C4C"/>
    <w:rsid w:val="003D2D02"/>
    <w:rsid w:val="003D2E3E"/>
    <w:rsid w:val="003D2F4E"/>
    <w:rsid w:val="003D5602"/>
    <w:rsid w:val="003D59F0"/>
    <w:rsid w:val="003D62A2"/>
    <w:rsid w:val="003D651E"/>
    <w:rsid w:val="003D77C9"/>
    <w:rsid w:val="003E0950"/>
    <w:rsid w:val="003E2047"/>
    <w:rsid w:val="003E20BB"/>
    <w:rsid w:val="003E20D1"/>
    <w:rsid w:val="003E3137"/>
    <w:rsid w:val="003E3742"/>
    <w:rsid w:val="003E4013"/>
    <w:rsid w:val="003E46D1"/>
    <w:rsid w:val="003E4EB8"/>
    <w:rsid w:val="003E554C"/>
    <w:rsid w:val="003E5DD5"/>
    <w:rsid w:val="003E614F"/>
    <w:rsid w:val="003E61F0"/>
    <w:rsid w:val="003E6A2F"/>
    <w:rsid w:val="003E6F78"/>
    <w:rsid w:val="003E7285"/>
    <w:rsid w:val="003F0201"/>
    <w:rsid w:val="003F1EF5"/>
    <w:rsid w:val="003F2266"/>
    <w:rsid w:val="003F2835"/>
    <w:rsid w:val="003F3036"/>
    <w:rsid w:val="003F335A"/>
    <w:rsid w:val="003F3986"/>
    <w:rsid w:val="003F467A"/>
    <w:rsid w:val="003F56A7"/>
    <w:rsid w:val="003F5B30"/>
    <w:rsid w:val="003F5EEE"/>
    <w:rsid w:val="003F6F84"/>
    <w:rsid w:val="003F74B8"/>
    <w:rsid w:val="003F77E9"/>
    <w:rsid w:val="003F7AA0"/>
    <w:rsid w:val="00400400"/>
    <w:rsid w:val="00400601"/>
    <w:rsid w:val="00400890"/>
    <w:rsid w:val="00401591"/>
    <w:rsid w:val="00401C61"/>
    <w:rsid w:val="00401D9D"/>
    <w:rsid w:val="00402109"/>
    <w:rsid w:val="004023A6"/>
    <w:rsid w:val="00402407"/>
    <w:rsid w:val="00402608"/>
    <w:rsid w:val="00402E2F"/>
    <w:rsid w:val="0040306B"/>
    <w:rsid w:val="00403098"/>
    <w:rsid w:val="0040312B"/>
    <w:rsid w:val="00403354"/>
    <w:rsid w:val="004070F3"/>
    <w:rsid w:val="00407212"/>
    <w:rsid w:val="004075A8"/>
    <w:rsid w:val="0041042F"/>
    <w:rsid w:val="00410457"/>
    <w:rsid w:val="00410BC1"/>
    <w:rsid w:val="00413788"/>
    <w:rsid w:val="00413FF9"/>
    <w:rsid w:val="004142ED"/>
    <w:rsid w:val="004144BC"/>
    <w:rsid w:val="0041512B"/>
    <w:rsid w:val="00415732"/>
    <w:rsid w:val="00416335"/>
    <w:rsid w:val="004173CD"/>
    <w:rsid w:val="0041765E"/>
    <w:rsid w:val="00420D71"/>
    <w:rsid w:val="00424227"/>
    <w:rsid w:val="00424BF6"/>
    <w:rsid w:val="00424EDD"/>
    <w:rsid w:val="004250BC"/>
    <w:rsid w:val="004250E4"/>
    <w:rsid w:val="004257F2"/>
    <w:rsid w:val="00426B32"/>
    <w:rsid w:val="00426DE2"/>
    <w:rsid w:val="00427562"/>
    <w:rsid w:val="00427E30"/>
    <w:rsid w:val="00430184"/>
    <w:rsid w:val="004302EC"/>
    <w:rsid w:val="004305B0"/>
    <w:rsid w:val="004315CC"/>
    <w:rsid w:val="004317E0"/>
    <w:rsid w:val="0043194F"/>
    <w:rsid w:val="00431B02"/>
    <w:rsid w:val="00431F56"/>
    <w:rsid w:val="00433322"/>
    <w:rsid w:val="00434281"/>
    <w:rsid w:val="004347C9"/>
    <w:rsid w:val="00435B5B"/>
    <w:rsid w:val="0043710B"/>
    <w:rsid w:val="004371B9"/>
    <w:rsid w:val="00437979"/>
    <w:rsid w:val="00440AD6"/>
    <w:rsid w:val="00440B7F"/>
    <w:rsid w:val="004415F4"/>
    <w:rsid w:val="00442C1B"/>
    <w:rsid w:val="004430E0"/>
    <w:rsid w:val="00444397"/>
    <w:rsid w:val="0044461E"/>
    <w:rsid w:val="00446689"/>
    <w:rsid w:val="00446AE9"/>
    <w:rsid w:val="00446CEA"/>
    <w:rsid w:val="00447245"/>
    <w:rsid w:val="00447872"/>
    <w:rsid w:val="00447C7C"/>
    <w:rsid w:val="00450B29"/>
    <w:rsid w:val="00450F66"/>
    <w:rsid w:val="00451456"/>
    <w:rsid w:val="00451715"/>
    <w:rsid w:val="0045198B"/>
    <w:rsid w:val="004527DF"/>
    <w:rsid w:val="0045281C"/>
    <w:rsid w:val="00453782"/>
    <w:rsid w:val="004538B4"/>
    <w:rsid w:val="004539C5"/>
    <w:rsid w:val="00454C0F"/>
    <w:rsid w:val="0045501D"/>
    <w:rsid w:val="0045552A"/>
    <w:rsid w:val="004560BA"/>
    <w:rsid w:val="004560E0"/>
    <w:rsid w:val="0045658A"/>
    <w:rsid w:val="00457202"/>
    <w:rsid w:val="004572F5"/>
    <w:rsid w:val="004576B4"/>
    <w:rsid w:val="00460F1F"/>
    <w:rsid w:val="00462120"/>
    <w:rsid w:val="004622D2"/>
    <w:rsid w:val="004623F7"/>
    <w:rsid w:val="004625E2"/>
    <w:rsid w:val="00462C52"/>
    <w:rsid w:val="004635C5"/>
    <w:rsid w:val="004635E7"/>
    <w:rsid w:val="00464CA4"/>
    <w:rsid w:val="004662ED"/>
    <w:rsid w:val="00470EA7"/>
    <w:rsid w:val="00471223"/>
    <w:rsid w:val="0047146C"/>
    <w:rsid w:val="00471AF7"/>
    <w:rsid w:val="00471C1E"/>
    <w:rsid w:val="004730B9"/>
    <w:rsid w:val="00473812"/>
    <w:rsid w:val="004741BA"/>
    <w:rsid w:val="00474904"/>
    <w:rsid w:val="00474F56"/>
    <w:rsid w:val="00475F80"/>
    <w:rsid w:val="004770E9"/>
    <w:rsid w:val="00477E7E"/>
    <w:rsid w:val="00477F1E"/>
    <w:rsid w:val="00481E26"/>
    <w:rsid w:val="00482364"/>
    <w:rsid w:val="004829D0"/>
    <w:rsid w:val="00483EBE"/>
    <w:rsid w:val="004845B8"/>
    <w:rsid w:val="00485034"/>
    <w:rsid w:val="00485EAB"/>
    <w:rsid w:val="0048792C"/>
    <w:rsid w:val="00490A78"/>
    <w:rsid w:val="00491301"/>
    <w:rsid w:val="00491509"/>
    <w:rsid w:val="004921C7"/>
    <w:rsid w:val="0049229D"/>
    <w:rsid w:val="00492A20"/>
    <w:rsid w:val="00492CD1"/>
    <w:rsid w:val="004948D6"/>
    <w:rsid w:val="00495A4C"/>
    <w:rsid w:val="00495E4A"/>
    <w:rsid w:val="00495F85"/>
    <w:rsid w:val="004966BB"/>
    <w:rsid w:val="00496C09"/>
    <w:rsid w:val="0049776B"/>
    <w:rsid w:val="004A1FBF"/>
    <w:rsid w:val="004A20FC"/>
    <w:rsid w:val="004A216E"/>
    <w:rsid w:val="004A366E"/>
    <w:rsid w:val="004A39C1"/>
    <w:rsid w:val="004A4B54"/>
    <w:rsid w:val="004A57F6"/>
    <w:rsid w:val="004A624E"/>
    <w:rsid w:val="004A6879"/>
    <w:rsid w:val="004A6A9D"/>
    <w:rsid w:val="004A751A"/>
    <w:rsid w:val="004A7CA2"/>
    <w:rsid w:val="004B07A9"/>
    <w:rsid w:val="004B1558"/>
    <w:rsid w:val="004B1D35"/>
    <w:rsid w:val="004B36A6"/>
    <w:rsid w:val="004B4F0C"/>
    <w:rsid w:val="004B4F81"/>
    <w:rsid w:val="004B621D"/>
    <w:rsid w:val="004B7997"/>
    <w:rsid w:val="004B7F67"/>
    <w:rsid w:val="004C0691"/>
    <w:rsid w:val="004C1324"/>
    <w:rsid w:val="004C207C"/>
    <w:rsid w:val="004C246B"/>
    <w:rsid w:val="004C2ED6"/>
    <w:rsid w:val="004C31AC"/>
    <w:rsid w:val="004C34B8"/>
    <w:rsid w:val="004C5376"/>
    <w:rsid w:val="004C5DB9"/>
    <w:rsid w:val="004C5E86"/>
    <w:rsid w:val="004C5FE9"/>
    <w:rsid w:val="004C68C7"/>
    <w:rsid w:val="004C6940"/>
    <w:rsid w:val="004C6B16"/>
    <w:rsid w:val="004C7205"/>
    <w:rsid w:val="004C760F"/>
    <w:rsid w:val="004C799B"/>
    <w:rsid w:val="004C7C2A"/>
    <w:rsid w:val="004D16FF"/>
    <w:rsid w:val="004D26B9"/>
    <w:rsid w:val="004D2B45"/>
    <w:rsid w:val="004D310D"/>
    <w:rsid w:val="004D3633"/>
    <w:rsid w:val="004D3AC4"/>
    <w:rsid w:val="004D4E10"/>
    <w:rsid w:val="004D4E5C"/>
    <w:rsid w:val="004D4F21"/>
    <w:rsid w:val="004D6755"/>
    <w:rsid w:val="004D6A6F"/>
    <w:rsid w:val="004E0048"/>
    <w:rsid w:val="004E166E"/>
    <w:rsid w:val="004E18FD"/>
    <w:rsid w:val="004E192A"/>
    <w:rsid w:val="004E1DE3"/>
    <w:rsid w:val="004E21DD"/>
    <w:rsid w:val="004E2996"/>
    <w:rsid w:val="004E308A"/>
    <w:rsid w:val="004E3149"/>
    <w:rsid w:val="004E37E4"/>
    <w:rsid w:val="004E4BCE"/>
    <w:rsid w:val="004E5370"/>
    <w:rsid w:val="004E5797"/>
    <w:rsid w:val="004E5C30"/>
    <w:rsid w:val="004E70F8"/>
    <w:rsid w:val="004E7589"/>
    <w:rsid w:val="004E7C2F"/>
    <w:rsid w:val="004F100F"/>
    <w:rsid w:val="004F1B99"/>
    <w:rsid w:val="004F4A95"/>
    <w:rsid w:val="004F5FFE"/>
    <w:rsid w:val="004F708D"/>
    <w:rsid w:val="004F71E1"/>
    <w:rsid w:val="004F74E0"/>
    <w:rsid w:val="005001A2"/>
    <w:rsid w:val="00500799"/>
    <w:rsid w:val="00500978"/>
    <w:rsid w:val="0050289F"/>
    <w:rsid w:val="00502A8E"/>
    <w:rsid w:val="00502E00"/>
    <w:rsid w:val="00503445"/>
    <w:rsid w:val="005041D0"/>
    <w:rsid w:val="00505485"/>
    <w:rsid w:val="0050690D"/>
    <w:rsid w:val="005071D5"/>
    <w:rsid w:val="005074F6"/>
    <w:rsid w:val="00507B5E"/>
    <w:rsid w:val="0051083F"/>
    <w:rsid w:val="0051102B"/>
    <w:rsid w:val="00511054"/>
    <w:rsid w:val="00511EF9"/>
    <w:rsid w:val="00512506"/>
    <w:rsid w:val="005128F1"/>
    <w:rsid w:val="00512C28"/>
    <w:rsid w:val="00512CA4"/>
    <w:rsid w:val="00512EC6"/>
    <w:rsid w:val="00513AF3"/>
    <w:rsid w:val="0051421F"/>
    <w:rsid w:val="00514D14"/>
    <w:rsid w:val="005169DA"/>
    <w:rsid w:val="00517226"/>
    <w:rsid w:val="0052018E"/>
    <w:rsid w:val="005202BE"/>
    <w:rsid w:val="005205F9"/>
    <w:rsid w:val="0052097D"/>
    <w:rsid w:val="00520DEA"/>
    <w:rsid w:val="005217FE"/>
    <w:rsid w:val="005218BE"/>
    <w:rsid w:val="00522366"/>
    <w:rsid w:val="005225EF"/>
    <w:rsid w:val="00523526"/>
    <w:rsid w:val="00523987"/>
    <w:rsid w:val="00523AE6"/>
    <w:rsid w:val="00524362"/>
    <w:rsid w:val="00524452"/>
    <w:rsid w:val="005260FC"/>
    <w:rsid w:val="005276A0"/>
    <w:rsid w:val="00527775"/>
    <w:rsid w:val="0053110B"/>
    <w:rsid w:val="00531BF1"/>
    <w:rsid w:val="00532656"/>
    <w:rsid w:val="005326D0"/>
    <w:rsid w:val="005326EF"/>
    <w:rsid w:val="005329D3"/>
    <w:rsid w:val="00532A43"/>
    <w:rsid w:val="00533A16"/>
    <w:rsid w:val="00534F32"/>
    <w:rsid w:val="005356E4"/>
    <w:rsid w:val="005359D2"/>
    <w:rsid w:val="00535CE7"/>
    <w:rsid w:val="00536A63"/>
    <w:rsid w:val="00540228"/>
    <w:rsid w:val="0054065E"/>
    <w:rsid w:val="005418A8"/>
    <w:rsid w:val="00541CE2"/>
    <w:rsid w:val="00541E1F"/>
    <w:rsid w:val="005422F1"/>
    <w:rsid w:val="0054244A"/>
    <w:rsid w:val="00542C2F"/>
    <w:rsid w:val="00542DAD"/>
    <w:rsid w:val="00542DD7"/>
    <w:rsid w:val="005447C4"/>
    <w:rsid w:val="00544B7F"/>
    <w:rsid w:val="00545E1F"/>
    <w:rsid w:val="005464EC"/>
    <w:rsid w:val="005469C9"/>
    <w:rsid w:val="005469EF"/>
    <w:rsid w:val="00550D11"/>
    <w:rsid w:val="005510A1"/>
    <w:rsid w:val="00551433"/>
    <w:rsid w:val="0055165F"/>
    <w:rsid w:val="00551D2A"/>
    <w:rsid w:val="0055215B"/>
    <w:rsid w:val="005528DF"/>
    <w:rsid w:val="00553A16"/>
    <w:rsid w:val="00553DA9"/>
    <w:rsid w:val="00553DD1"/>
    <w:rsid w:val="00554F98"/>
    <w:rsid w:val="00555265"/>
    <w:rsid w:val="00556B0F"/>
    <w:rsid w:val="00557BAF"/>
    <w:rsid w:val="00557D1A"/>
    <w:rsid w:val="005610C8"/>
    <w:rsid w:val="0056160D"/>
    <w:rsid w:val="00561A15"/>
    <w:rsid w:val="00561C8F"/>
    <w:rsid w:val="00562946"/>
    <w:rsid w:val="00562D90"/>
    <w:rsid w:val="00563B4A"/>
    <w:rsid w:val="00563C54"/>
    <w:rsid w:val="00564242"/>
    <w:rsid w:val="00564F7A"/>
    <w:rsid w:val="0056591E"/>
    <w:rsid w:val="0056679B"/>
    <w:rsid w:val="0056765D"/>
    <w:rsid w:val="00570000"/>
    <w:rsid w:val="00570351"/>
    <w:rsid w:val="005707FC"/>
    <w:rsid w:val="005715CB"/>
    <w:rsid w:val="00572922"/>
    <w:rsid w:val="00572A66"/>
    <w:rsid w:val="00572F45"/>
    <w:rsid w:val="00573250"/>
    <w:rsid w:val="005735E9"/>
    <w:rsid w:val="00573801"/>
    <w:rsid w:val="0057391D"/>
    <w:rsid w:val="00573F98"/>
    <w:rsid w:val="005749CA"/>
    <w:rsid w:val="00574A8B"/>
    <w:rsid w:val="00574F32"/>
    <w:rsid w:val="005759F4"/>
    <w:rsid w:val="00575FE6"/>
    <w:rsid w:val="0057647E"/>
    <w:rsid w:val="0057675A"/>
    <w:rsid w:val="005770FB"/>
    <w:rsid w:val="0057724C"/>
    <w:rsid w:val="005772BE"/>
    <w:rsid w:val="00580FAB"/>
    <w:rsid w:val="0058117E"/>
    <w:rsid w:val="0058146F"/>
    <w:rsid w:val="00581FA0"/>
    <w:rsid w:val="00583B93"/>
    <w:rsid w:val="00584432"/>
    <w:rsid w:val="005848C0"/>
    <w:rsid w:val="005854B0"/>
    <w:rsid w:val="00585D39"/>
    <w:rsid w:val="00586383"/>
    <w:rsid w:val="0059035D"/>
    <w:rsid w:val="00591E5C"/>
    <w:rsid w:val="005927D9"/>
    <w:rsid w:val="00592AC0"/>
    <w:rsid w:val="0059319F"/>
    <w:rsid w:val="00593D08"/>
    <w:rsid w:val="00593EAC"/>
    <w:rsid w:val="00597FA7"/>
    <w:rsid w:val="005A064B"/>
    <w:rsid w:val="005A099E"/>
    <w:rsid w:val="005A1287"/>
    <w:rsid w:val="005A13C5"/>
    <w:rsid w:val="005A202D"/>
    <w:rsid w:val="005A2809"/>
    <w:rsid w:val="005A287F"/>
    <w:rsid w:val="005A31E7"/>
    <w:rsid w:val="005A3416"/>
    <w:rsid w:val="005A354E"/>
    <w:rsid w:val="005A36B5"/>
    <w:rsid w:val="005A37A5"/>
    <w:rsid w:val="005A4D8A"/>
    <w:rsid w:val="005A4F32"/>
    <w:rsid w:val="005A52F5"/>
    <w:rsid w:val="005A5827"/>
    <w:rsid w:val="005A6549"/>
    <w:rsid w:val="005A66EC"/>
    <w:rsid w:val="005A6DE0"/>
    <w:rsid w:val="005B054E"/>
    <w:rsid w:val="005B0CF3"/>
    <w:rsid w:val="005B1216"/>
    <w:rsid w:val="005B1519"/>
    <w:rsid w:val="005B19CD"/>
    <w:rsid w:val="005B22B0"/>
    <w:rsid w:val="005B2A82"/>
    <w:rsid w:val="005B508E"/>
    <w:rsid w:val="005B599A"/>
    <w:rsid w:val="005B5DB6"/>
    <w:rsid w:val="005B6299"/>
    <w:rsid w:val="005B649D"/>
    <w:rsid w:val="005B65A0"/>
    <w:rsid w:val="005B6D40"/>
    <w:rsid w:val="005B6D5E"/>
    <w:rsid w:val="005B6E89"/>
    <w:rsid w:val="005B7D75"/>
    <w:rsid w:val="005C001E"/>
    <w:rsid w:val="005C0EC4"/>
    <w:rsid w:val="005C109C"/>
    <w:rsid w:val="005C1C3C"/>
    <w:rsid w:val="005C245D"/>
    <w:rsid w:val="005C2B4A"/>
    <w:rsid w:val="005C35B6"/>
    <w:rsid w:val="005C4750"/>
    <w:rsid w:val="005C4FDB"/>
    <w:rsid w:val="005C5616"/>
    <w:rsid w:val="005C58E4"/>
    <w:rsid w:val="005C5A79"/>
    <w:rsid w:val="005C5C71"/>
    <w:rsid w:val="005C5E9E"/>
    <w:rsid w:val="005C654D"/>
    <w:rsid w:val="005C7C87"/>
    <w:rsid w:val="005D128E"/>
    <w:rsid w:val="005D1DFD"/>
    <w:rsid w:val="005D24B8"/>
    <w:rsid w:val="005D290F"/>
    <w:rsid w:val="005D2935"/>
    <w:rsid w:val="005D55AC"/>
    <w:rsid w:val="005D610E"/>
    <w:rsid w:val="005D68AC"/>
    <w:rsid w:val="005D718C"/>
    <w:rsid w:val="005D7F23"/>
    <w:rsid w:val="005E070A"/>
    <w:rsid w:val="005E0A5B"/>
    <w:rsid w:val="005E1143"/>
    <w:rsid w:val="005E15D7"/>
    <w:rsid w:val="005E168C"/>
    <w:rsid w:val="005E247A"/>
    <w:rsid w:val="005E2DF7"/>
    <w:rsid w:val="005E2FD5"/>
    <w:rsid w:val="005E39A2"/>
    <w:rsid w:val="005E3E6C"/>
    <w:rsid w:val="005E4964"/>
    <w:rsid w:val="005E4D4A"/>
    <w:rsid w:val="005E51AA"/>
    <w:rsid w:val="005E68CD"/>
    <w:rsid w:val="005F00B8"/>
    <w:rsid w:val="005F0BAF"/>
    <w:rsid w:val="005F2294"/>
    <w:rsid w:val="005F2434"/>
    <w:rsid w:val="005F31A1"/>
    <w:rsid w:val="005F32D8"/>
    <w:rsid w:val="005F330C"/>
    <w:rsid w:val="005F3A21"/>
    <w:rsid w:val="005F3C7E"/>
    <w:rsid w:val="005F3D9B"/>
    <w:rsid w:val="005F41FC"/>
    <w:rsid w:val="005F5F08"/>
    <w:rsid w:val="005F7E7D"/>
    <w:rsid w:val="00601837"/>
    <w:rsid w:val="00602163"/>
    <w:rsid w:val="006027BB"/>
    <w:rsid w:val="006035E6"/>
    <w:rsid w:val="006037C4"/>
    <w:rsid w:val="00603C5B"/>
    <w:rsid w:val="00604E35"/>
    <w:rsid w:val="00605C3D"/>
    <w:rsid w:val="00605C93"/>
    <w:rsid w:val="00605DF2"/>
    <w:rsid w:val="006074A3"/>
    <w:rsid w:val="006075C8"/>
    <w:rsid w:val="0061063F"/>
    <w:rsid w:val="006106BE"/>
    <w:rsid w:val="00610DFE"/>
    <w:rsid w:val="006111BA"/>
    <w:rsid w:val="00611253"/>
    <w:rsid w:val="00612D53"/>
    <w:rsid w:val="006132D2"/>
    <w:rsid w:val="00613A6B"/>
    <w:rsid w:val="00614004"/>
    <w:rsid w:val="0061477F"/>
    <w:rsid w:val="00615C6F"/>
    <w:rsid w:val="00615D3F"/>
    <w:rsid w:val="00616692"/>
    <w:rsid w:val="00616A3B"/>
    <w:rsid w:val="00617533"/>
    <w:rsid w:val="006176A9"/>
    <w:rsid w:val="0061773D"/>
    <w:rsid w:val="0062088D"/>
    <w:rsid w:val="00621B7B"/>
    <w:rsid w:val="00622D32"/>
    <w:rsid w:val="00622E4C"/>
    <w:rsid w:val="006236A9"/>
    <w:rsid w:val="0062520A"/>
    <w:rsid w:val="00625B74"/>
    <w:rsid w:val="00625D23"/>
    <w:rsid w:val="00626396"/>
    <w:rsid w:val="0062652A"/>
    <w:rsid w:val="00626DDE"/>
    <w:rsid w:val="00626ED0"/>
    <w:rsid w:val="00627488"/>
    <w:rsid w:val="006279F8"/>
    <w:rsid w:val="0063016D"/>
    <w:rsid w:val="00630351"/>
    <w:rsid w:val="00630788"/>
    <w:rsid w:val="00631391"/>
    <w:rsid w:val="00631450"/>
    <w:rsid w:val="006318A2"/>
    <w:rsid w:val="00631A0A"/>
    <w:rsid w:val="00632120"/>
    <w:rsid w:val="00632455"/>
    <w:rsid w:val="00632FE9"/>
    <w:rsid w:val="00633932"/>
    <w:rsid w:val="00633D44"/>
    <w:rsid w:val="00634032"/>
    <w:rsid w:val="0063447D"/>
    <w:rsid w:val="006353C2"/>
    <w:rsid w:val="00635B04"/>
    <w:rsid w:val="00635DAC"/>
    <w:rsid w:val="0064003B"/>
    <w:rsid w:val="00641969"/>
    <w:rsid w:val="00641C04"/>
    <w:rsid w:val="00641D8A"/>
    <w:rsid w:val="00641FFD"/>
    <w:rsid w:val="00643BCB"/>
    <w:rsid w:val="00643C2E"/>
    <w:rsid w:val="00643F94"/>
    <w:rsid w:val="006448CB"/>
    <w:rsid w:val="00644DF7"/>
    <w:rsid w:val="0064533C"/>
    <w:rsid w:val="006459EC"/>
    <w:rsid w:val="0064695F"/>
    <w:rsid w:val="00646B3F"/>
    <w:rsid w:val="0064707E"/>
    <w:rsid w:val="006475BA"/>
    <w:rsid w:val="00647A20"/>
    <w:rsid w:val="00650E28"/>
    <w:rsid w:val="00651489"/>
    <w:rsid w:val="00651637"/>
    <w:rsid w:val="00652135"/>
    <w:rsid w:val="0065241D"/>
    <w:rsid w:val="00652E0B"/>
    <w:rsid w:val="0065384B"/>
    <w:rsid w:val="006546F1"/>
    <w:rsid w:val="0065592A"/>
    <w:rsid w:val="006562BC"/>
    <w:rsid w:val="00657E23"/>
    <w:rsid w:val="00657E3E"/>
    <w:rsid w:val="0066027A"/>
    <w:rsid w:val="006603B3"/>
    <w:rsid w:val="00660881"/>
    <w:rsid w:val="00660B36"/>
    <w:rsid w:val="00660FC1"/>
    <w:rsid w:val="0066198E"/>
    <w:rsid w:val="00661F8F"/>
    <w:rsid w:val="00662013"/>
    <w:rsid w:val="006620A2"/>
    <w:rsid w:val="006636DA"/>
    <w:rsid w:val="006638B7"/>
    <w:rsid w:val="00663B6D"/>
    <w:rsid w:val="0066415A"/>
    <w:rsid w:val="00665221"/>
    <w:rsid w:val="006655CE"/>
    <w:rsid w:val="00665644"/>
    <w:rsid w:val="00665707"/>
    <w:rsid w:val="00666181"/>
    <w:rsid w:val="00666569"/>
    <w:rsid w:val="00666FAF"/>
    <w:rsid w:val="00667C2E"/>
    <w:rsid w:val="00667C71"/>
    <w:rsid w:val="00667F5D"/>
    <w:rsid w:val="00670F8A"/>
    <w:rsid w:val="006716EB"/>
    <w:rsid w:val="00672C99"/>
    <w:rsid w:val="006757ED"/>
    <w:rsid w:val="00675F6E"/>
    <w:rsid w:val="00676353"/>
    <w:rsid w:val="00676C27"/>
    <w:rsid w:val="00681493"/>
    <w:rsid w:val="006823BC"/>
    <w:rsid w:val="006826F2"/>
    <w:rsid w:val="006832AD"/>
    <w:rsid w:val="00684FD6"/>
    <w:rsid w:val="00685079"/>
    <w:rsid w:val="00685245"/>
    <w:rsid w:val="00685B8D"/>
    <w:rsid w:val="00685F2D"/>
    <w:rsid w:val="00686193"/>
    <w:rsid w:val="00686259"/>
    <w:rsid w:val="0068630A"/>
    <w:rsid w:val="00686412"/>
    <w:rsid w:val="006867FA"/>
    <w:rsid w:val="00686EB2"/>
    <w:rsid w:val="00687ACC"/>
    <w:rsid w:val="00691DE9"/>
    <w:rsid w:val="00692032"/>
    <w:rsid w:val="006922E3"/>
    <w:rsid w:val="006939C2"/>
    <w:rsid w:val="0069446D"/>
    <w:rsid w:val="006947EB"/>
    <w:rsid w:val="00695C41"/>
    <w:rsid w:val="006967A7"/>
    <w:rsid w:val="00697D70"/>
    <w:rsid w:val="006A031D"/>
    <w:rsid w:val="006A0448"/>
    <w:rsid w:val="006A0F7C"/>
    <w:rsid w:val="006A242C"/>
    <w:rsid w:val="006A2F58"/>
    <w:rsid w:val="006A407A"/>
    <w:rsid w:val="006A425D"/>
    <w:rsid w:val="006A4787"/>
    <w:rsid w:val="006A58D6"/>
    <w:rsid w:val="006A5EA3"/>
    <w:rsid w:val="006A5FD2"/>
    <w:rsid w:val="006A5FF7"/>
    <w:rsid w:val="006A6D32"/>
    <w:rsid w:val="006A7D95"/>
    <w:rsid w:val="006A7FB7"/>
    <w:rsid w:val="006B1B95"/>
    <w:rsid w:val="006B1F93"/>
    <w:rsid w:val="006B38D9"/>
    <w:rsid w:val="006B4142"/>
    <w:rsid w:val="006B4A2E"/>
    <w:rsid w:val="006B5D62"/>
    <w:rsid w:val="006B621E"/>
    <w:rsid w:val="006B6294"/>
    <w:rsid w:val="006B63D6"/>
    <w:rsid w:val="006B6A0F"/>
    <w:rsid w:val="006B72ED"/>
    <w:rsid w:val="006C1402"/>
    <w:rsid w:val="006C19EC"/>
    <w:rsid w:val="006C1E71"/>
    <w:rsid w:val="006C1ED2"/>
    <w:rsid w:val="006C3CBE"/>
    <w:rsid w:val="006C4C9D"/>
    <w:rsid w:val="006C6330"/>
    <w:rsid w:val="006C6BBA"/>
    <w:rsid w:val="006C759D"/>
    <w:rsid w:val="006C7BDC"/>
    <w:rsid w:val="006D21CC"/>
    <w:rsid w:val="006D252B"/>
    <w:rsid w:val="006D30FB"/>
    <w:rsid w:val="006D32D0"/>
    <w:rsid w:val="006D38B7"/>
    <w:rsid w:val="006D40E5"/>
    <w:rsid w:val="006D537E"/>
    <w:rsid w:val="006D6A4E"/>
    <w:rsid w:val="006E1408"/>
    <w:rsid w:val="006E237A"/>
    <w:rsid w:val="006E26FC"/>
    <w:rsid w:val="006E2C5D"/>
    <w:rsid w:val="006E39F9"/>
    <w:rsid w:val="006E3AB0"/>
    <w:rsid w:val="006E4D37"/>
    <w:rsid w:val="006E654E"/>
    <w:rsid w:val="006E680E"/>
    <w:rsid w:val="006E68D7"/>
    <w:rsid w:val="006E7354"/>
    <w:rsid w:val="006E7B21"/>
    <w:rsid w:val="006F03B0"/>
    <w:rsid w:val="006F03DE"/>
    <w:rsid w:val="006F06D1"/>
    <w:rsid w:val="006F0710"/>
    <w:rsid w:val="006F10A2"/>
    <w:rsid w:val="006F135B"/>
    <w:rsid w:val="006F1CAB"/>
    <w:rsid w:val="006F1F59"/>
    <w:rsid w:val="006F37AF"/>
    <w:rsid w:val="006F4BAF"/>
    <w:rsid w:val="006F57D1"/>
    <w:rsid w:val="006F58EF"/>
    <w:rsid w:val="006F5B26"/>
    <w:rsid w:val="006F6548"/>
    <w:rsid w:val="006F6A78"/>
    <w:rsid w:val="006F70C5"/>
    <w:rsid w:val="006F733B"/>
    <w:rsid w:val="006F7FBC"/>
    <w:rsid w:val="00700650"/>
    <w:rsid w:val="00701974"/>
    <w:rsid w:val="0070390D"/>
    <w:rsid w:val="0070426A"/>
    <w:rsid w:val="00706408"/>
    <w:rsid w:val="00706463"/>
    <w:rsid w:val="007064DB"/>
    <w:rsid w:val="0071191A"/>
    <w:rsid w:val="007134C3"/>
    <w:rsid w:val="0071488A"/>
    <w:rsid w:val="00714A9A"/>
    <w:rsid w:val="007152DF"/>
    <w:rsid w:val="0071564B"/>
    <w:rsid w:val="00715D9C"/>
    <w:rsid w:val="00716035"/>
    <w:rsid w:val="007160E9"/>
    <w:rsid w:val="007166CB"/>
    <w:rsid w:val="0071729D"/>
    <w:rsid w:val="00720620"/>
    <w:rsid w:val="007207CD"/>
    <w:rsid w:val="00722006"/>
    <w:rsid w:val="007221D4"/>
    <w:rsid w:val="00722CE4"/>
    <w:rsid w:val="0072449F"/>
    <w:rsid w:val="00724DF0"/>
    <w:rsid w:val="00724E48"/>
    <w:rsid w:val="0072525B"/>
    <w:rsid w:val="00727067"/>
    <w:rsid w:val="00727AA7"/>
    <w:rsid w:val="00727D2F"/>
    <w:rsid w:val="00727FE8"/>
    <w:rsid w:val="00730DEE"/>
    <w:rsid w:val="007313EE"/>
    <w:rsid w:val="00732796"/>
    <w:rsid w:val="00733259"/>
    <w:rsid w:val="0073411C"/>
    <w:rsid w:val="007344A9"/>
    <w:rsid w:val="00735048"/>
    <w:rsid w:val="0073596B"/>
    <w:rsid w:val="00735C11"/>
    <w:rsid w:val="00735E97"/>
    <w:rsid w:val="0073690C"/>
    <w:rsid w:val="00737694"/>
    <w:rsid w:val="007402F3"/>
    <w:rsid w:val="007405EB"/>
    <w:rsid w:val="00740CE5"/>
    <w:rsid w:val="00740F18"/>
    <w:rsid w:val="0074174B"/>
    <w:rsid w:val="0074259E"/>
    <w:rsid w:val="0074284F"/>
    <w:rsid w:val="00742C3D"/>
    <w:rsid w:val="00743146"/>
    <w:rsid w:val="00743EFF"/>
    <w:rsid w:val="007458BE"/>
    <w:rsid w:val="0074647A"/>
    <w:rsid w:val="007469A3"/>
    <w:rsid w:val="00746CB4"/>
    <w:rsid w:val="00747B24"/>
    <w:rsid w:val="007500BF"/>
    <w:rsid w:val="00751E54"/>
    <w:rsid w:val="0075255B"/>
    <w:rsid w:val="00752866"/>
    <w:rsid w:val="00752ACF"/>
    <w:rsid w:val="0075306C"/>
    <w:rsid w:val="0075347E"/>
    <w:rsid w:val="00754D7F"/>
    <w:rsid w:val="00755919"/>
    <w:rsid w:val="00755CBC"/>
    <w:rsid w:val="00756110"/>
    <w:rsid w:val="00757B43"/>
    <w:rsid w:val="00760CF7"/>
    <w:rsid w:val="00761C0F"/>
    <w:rsid w:val="00762039"/>
    <w:rsid w:val="00762C91"/>
    <w:rsid w:val="00763022"/>
    <w:rsid w:val="0076322D"/>
    <w:rsid w:val="00763900"/>
    <w:rsid w:val="007640AC"/>
    <w:rsid w:val="007649EC"/>
    <w:rsid w:val="00765102"/>
    <w:rsid w:val="00765984"/>
    <w:rsid w:val="0076655A"/>
    <w:rsid w:val="00766817"/>
    <w:rsid w:val="007668DD"/>
    <w:rsid w:val="00766DE3"/>
    <w:rsid w:val="0077283B"/>
    <w:rsid w:val="00772BD7"/>
    <w:rsid w:val="00772F38"/>
    <w:rsid w:val="0077347A"/>
    <w:rsid w:val="00773D08"/>
    <w:rsid w:val="00774785"/>
    <w:rsid w:val="007747B8"/>
    <w:rsid w:val="0077480F"/>
    <w:rsid w:val="00774FD1"/>
    <w:rsid w:val="00775479"/>
    <w:rsid w:val="00775ABF"/>
    <w:rsid w:val="00775D45"/>
    <w:rsid w:val="0077650A"/>
    <w:rsid w:val="0077653E"/>
    <w:rsid w:val="007773D7"/>
    <w:rsid w:val="00777840"/>
    <w:rsid w:val="00777918"/>
    <w:rsid w:val="00777D18"/>
    <w:rsid w:val="00780747"/>
    <w:rsid w:val="007809D2"/>
    <w:rsid w:val="00781461"/>
    <w:rsid w:val="0078160B"/>
    <w:rsid w:val="00781B8D"/>
    <w:rsid w:val="00782898"/>
    <w:rsid w:val="00783509"/>
    <w:rsid w:val="00783A82"/>
    <w:rsid w:val="00783F1D"/>
    <w:rsid w:val="0078491D"/>
    <w:rsid w:val="00785426"/>
    <w:rsid w:val="00785511"/>
    <w:rsid w:val="0078587E"/>
    <w:rsid w:val="0078631A"/>
    <w:rsid w:val="00786575"/>
    <w:rsid w:val="00786947"/>
    <w:rsid w:val="00786AB5"/>
    <w:rsid w:val="00790351"/>
    <w:rsid w:val="00792169"/>
    <w:rsid w:val="0079242A"/>
    <w:rsid w:val="007928ED"/>
    <w:rsid w:val="00792920"/>
    <w:rsid w:val="007937CA"/>
    <w:rsid w:val="007937CE"/>
    <w:rsid w:val="007938DF"/>
    <w:rsid w:val="00794217"/>
    <w:rsid w:val="00794762"/>
    <w:rsid w:val="00794FD4"/>
    <w:rsid w:val="007977C1"/>
    <w:rsid w:val="00797A5F"/>
    <w:rsid w:val="007A0D38"/>
    <w:rsid w:val="007A152B"/>
    <w:rsid w:val="007A17E2"/>
    <w:rsid w:val="007A2124"/>
    <w:rsid w:val="007A22F1"/>
    <w:rsid w:val="007A2628"/>
    <w:rsid w:val="007A2941"/>
    <w:rsid w:val="007A35E1"/>
    <w:rsid w:val="007A38ED"/>
    <w:rsid w:val="007A3B90"/>
    <w:rsid w:val="007A44B0"/>
    <w:rsid w:val="007A46B3"/>
    <w:rsid w:val="007A48BF"/>
    <w:rsid w:val="007A552B"/>
    <w:rsid w:val="007A5C10"/>
    <w:rsid w:val="007A693A"/>
    <w:rsid w:val="007A6AAC"/>
    <w:rsid w:val="007A787A"/>
    <w:rsid w:val="007B16C4"/>
    <w:rsid w:val="007B2471"/>
    <w:rsid w:val="007B2916"/>
    <w:rsid w:val="007B352B"/>
    <w:rsid w:val="007B3AD1"/>
    <w:rsid w:val="007B3C24"/>
    <w:rsid w:val="007B492D"/>
    <w:rsid w:val="007B4B91"/>
    <w:rsid w:val="007B560F"/>
    <w:rsid w:val="007B726B"/>
    <w:rsid w:val="007B78C2"/>
    <w:rsid w:val="007B7DD5"/>
    <w:rsid w:val="007C01A8"/>
    <w:rsid w:val="007C237E"/>
    <w:rsid w:val="007C2724"/>
    <w:rsid w:val="007C2C0D"/>
    <w:rsid w:val="007C30FA"/>
    <w:rsid w:val="007C4919"/>
    <w:rsid w:val="007C54FC"/>
    <w:rsid w:val="007C575A"/>
    <w:rsid w:val="007C59CB"/>
    <w:rsid w:val="007C69A1"/>
    <w:rsid w:val="007C6A48"/>
    <w:rsid w:val="007C6CD7"/>
    <w:rsid w:val="007C7629"/>
    <w:rsid w:val="007C7E9F"/>
    <w:rsid w:val="007D0561"/>
    <w:rsid w:val="007D06F8"/>
    <w:rsid w:val="007D11F9"/>
    <w:rsid w:val="007D1A17"/>
    <w:rsid w:val="007D1ECC"/>
    <w:rsid w:val="007D2320"/>
    <w:rsid w:val="007D2F39"/>
    <w:rsid w:val="007D3377"/>
    <w:rsid w:val="007D38A7"/>
    <w:rsid w:val="007D3BA7"/>
    <w:rsid w:val="007D4098"/>
    <w:rsid w:val="007D40F0"/>
    <w:rsid w:val="007D447E"/>
    <w:rsid w:val="007D45B5"/>
    <w:rsid w:val="007D4C90"/>
    <w:rsid w:val="007D5416"/>
    <w:rsid w:val="007D615B"/>
    <w:rsid w:val="007D6677"/>
    <w:rsid w:val="007D7073"/>
    <w:rsid w:val="007D7579"/>
    <w:rsid w:val="007D7AD6"/>
    <w:rsid w:val="007D7EF9"/>
    <w:rsid w:val="007E055D"/>
    <w:rsid w:val="007E1044"/>
    <w:rsid w:val="007E3120"/>
    <w:rsid w:val="007E3195"/>
    <w:rsid w:val="007E3C62"/>
    <w:rsid w:val="007E48D8"/>
    <w:rsid w:val="007E57EF"/>
    <w:rsid w:val="007E5CAC"/>
    <w:rsid w:val="007E5E35"/>
    <w:rsid w:val="007E712D"/>
    <w:rsid w:val="007E7814"/>
    <w:rsid w:val="007E7F5E"/>
    <w:rsid w:val="007F0F6F"/>
    <w:rsid w:val="007F11E7"/>
    <w:rsid w:val="007F1F9C"/>
    <w:rsid w:val="007F230C"/>
    <w:rsid w:val="007F3BE3"/>
    <w:rsid w:val="007F400D"/>
    <w:rsid w:val="007F40BB"/>
    <w:rsid w:val="007F4BA3"/>
    <w:rsid w:val="007F4EF1"/>
    <w:rsid w:val="007F54B2"/>
    <w:rsid w:val="007F6E92"/>
    <w:rsid w:val="007F7A76"/>
    <w:rsid w:val="008005D2"/>
    <w:rsid w:val="00800FC8"/>
    <w:rsid w:val="0080107C"/>
    <w:rsid w:val="00802155"/>
    <w:rsid w:val="00802BA7"/>
    <w:rsid w:val="008033CB"/>
    <w:rsid w:val="0080382D"/>
    <w:rsid w:val="00803871"/>
    <w:rsid w:val="00803B98"/>
    <w:rsid w:val="00804C81"/>
    <w:rsid w:val="00804DD9"/>
    <w:rsid w:val="00806BF6"/>
    <w:rsid w:val="00813744"/>
    <w:rsid w:val="00813987"/>
    <w:rsid w:val="00813C16"/>
    <w:rsid w:val="00813C9A"/>
    <w:rsid w:val="00813DC7"/>
    <w:rsid w:val="00814251"/>
    <w:rsid w:val="0081572E"/>
    <w:rsid w:val="0081600F"/>
    <w:rsid w:val="00816478"/>
    <w:rsid w:val="00816C94"/>
    <w:rsid w:val="008174DE"/>
    <w:rsid w:val="00820201"/>
    <w:rsid w:val="008202D9"/>
    <w:rsid w:val="00820707"/>
    <w:rsid w:val="00820872"/>
    <w:rsid w:val="008215F2"/>
    <w:rsid w:val="00821E04"/>
    <w:rsid w:val="00821E38"/>
    <w:rsid w:val="00822798"/>
    <w:rsid w:val="00822A4E"/>
    <w:rsid w:val="00823B9A"/>
    <w:rsid w:val="008241CA"/>
    <w:rsid w:val="008246B5"/>
    <w:rsid w:val="00824D53"/>
    <w:rsid w:val="008256F2"/>
    <w:rsid w:val="00825910"/>
    <w:rsid w:val="0082659B"/>
    <w:rsid w:val="00826EF2"/>
    <w:rsid w:val="00827156"/>
    <w:rsid w:val="0082716B"/>
    <w:rsid w:val="0082734B"/>
    <w:rsid w:val="008274C2"/>
    <w:rsid w:val="00827F72"/>
    <w:rsid w:val="00830C6E"/>
    <w:rsid w:val="00832513"/>
    <w:rsid w:val="00832CA6"/>
    <w:rsid w:val="00833201"/>
    <w:rsid w:val="00833447"/>
    <w:rsid w:val="008340BA"/>
    <w:rsid w:val="008348EE"/>
    <w:rsid w:val="00836270"/>
    <w:rsid w:val="00836A0A"/>
    <w:rsid w:val="008372B4"/>
    <w:rsid w:val="0084077F"/>
    <w:rsid w:val="008422A9"/>
    <w:rsid w:val="008424AE"/>
    <w:rsid w:val="00843A72"/>
    <w:rsid w:val="00843D08"/>
    <w:rsid w:val="008442C0"/>
    <w:rsid w:val="00844AB3"/>
    <w:rsid w:val="00844B55"/>
    <w:rsid w:val="0084594B"/>
    <w:rsid w:val="00845F03"/>
    <w:rsid w:val="008467A2"/>
    <w:rsid w:val="00846C90"/>
    <w:rsid w:val="00846F61"/>
    <w:rsid w:val="008475CB"/>
    <w:rsid w:val="00847D2E"/>
    <w:rsid w:val="008503E9"/>
    <w:rsid w:val="0085042B"/>
    <w:rsid w:val="00850FCC"/>
    <w:rsid w:val="0085129A"/>
    <w:rsid w:val="00851D09"/>
    <w:rsid w:val="0085304F"/>
    <w:rsid w:val="0085372B"/>
    <w:rsid w:val="008538E7"/>
    <w:rsid w:val="00853B73"/>
    <w:rsid w:val="00853C56"/>
    <w:rsid w:val="00854192"/>
    <w:rsid w:val="008563C9"/>
    <w:rsid w:val="00856A9E"/>
    <w:rsid w:val="00857396"/>
    <w:rsid w:val="00861B44"/>
    <w:rsid w:val="0086236D"/>
    <w:rsid w:val="00862597"/>
    <w:rsid w:val="00862AD0"/>
    <w:rsid w:val="00864196"/>
    <w:rsid w:val="00864305"/>
    <w:rsid w:val="008648E7"/>
    <w:rsid w:val="008650AC"/>
    <w:rsid w:val="0086524E"/>
    <w:rsid w:val="00865775"/>
    <w:rsid w:val="0086592A"/>
    <w:rsid w:val="00865B51"/>
    <w:rsid w:val="00865EF7"/>
    <w:rsid w:val="008663E8"/>
    <w:rsid w:val="00866A60"/>
    <w:rsid w:val="00867034"/>
    <w:rsid w:val="008700D1"/>
    <w:rsid w:val="00870D64"/>
    <w:rsid w:val="00871B01"/>
    <w:rsid w:val="00871D2E"/>
    <w:rsid w:val="008724E4"/>
    <w:rsid w:val="00872947"/>
    <w:rsid w:val="008731FF"/>
    <w:rsid w:val="00873A19"/>
    <w:rsid w:val="00873B65"/>
    <w:rsid w:val="008742A0"/>
    <w:rsid w:val="00874C24"/>
    <w:rsid w:val="00875285"/>
    <w:rsid w:val="0087564B"/>
    <w:rsid w:val="00876363"/>
    <w:rsid w:val="0087730C"/>
    <w:rsid w:val="0087738C"/>
    <w:rsid w:val="00877593"/>
    <w:rsid w:val="00877A43"/>
    <w:rsid w:val="00877D6B"/>
    <w:rsid w:val="008808DE"/>
    <w:rsid w:val="00880CE8"/>
    <w:rsid w:val="0088157B"/>
    <w:rsid w:val="0088182E"/>
    <w:rsid w:val="00881CE3"/>
    <w:rsid w:val="008827C8"/>
    <w:rsid w:val="00882A19"/>
    <w:rsid w:val="00883190"/>
    <w:rsid w:val="00883C03"/>
    <w:rsid w:val="00883E8C"/>
    <w:rsid w:val="008841B4"/>
    <w:rsid w:val="0088423D"/>
    <w:rsid w:val="0088436B"/>
    <w:rsid w:val="008849D4"/>
    <w:rsid w:val="00885842"/>
    <w:rsid w:val="0088730C"/>
    <w:rsid w:val="00887494"/>
    <w:rsid w:val="008878FD"/>
    <w:rsid w:val="008902EE"/>
    <w:rsid w:val="00890C8F"/>
    <w:rsid w:val="00891FBA"/>
    <w:rsid w:val="008924A9"/>
    <w:rsid w:val="00892C39"/>
    <w:rsid w:val="00892FFD"/>
    <w:rsid w:val="00893AE7"/>
    <w:rsid w:val="00893E94"/>
    <w:rsid w:val="00893F85"/>
    <w:rsid w:val="00894376"/>
    <w:rsid w:val="00894BF4"/>
    <w:rsid w:val="00895610"/>
    <w:rsid w:val="008962CD"/>
    <w:rsid w:val="00896EA4"/>
    <w:rsid w:val="00897428"/>
    <w:rsid w:val="008977B1"/>
    <w:rsid w:val="00897AF1"/>
    <w:rsid w:val="00897D4E"/>
    <w:rsid w:val="008A00D1"/>
    <w:rsid w:val="008A0A62"/>
    <w:rsid w:val="008A1D10"/>
    <w:rsid w:val="008A46A6"/>
    <w:rsid w:val="008A4A6C"/>
    <w:rsid w:val="008A5E81"/>
    <w:rsid w:val="008A6476"/>
    <w:rsid w:val="008A6815"/>
    <w:rsid w:val="008A6F08"/>
    <w:rsid w:val="008A7638"/>
    <w:rsid w:val="008B03F5"/>
    <w:rsid w:val="008B15B0"/>
    <w:rsid w:val="008B3D67"/>
    <w:rsid w:val="008B3D8B"/>
    <w:rsid w:val="008B43B0"/>
    <w:rsid w:val="008B4B4E"/>
    <w:rsid w:val="008B55E4"/>
    <w:rsid w:val="008B6A1C"/>
    <w:rsid w:val="008C064A"/>
    <w:rsid w:val="008C0BD6"/>
    <w:rsid w:val="008C13B0"/>
    <w:rsid w:val="008C1AF5"/>
    <w:rsid w:val="008C1C01"/>
    <w:rsid w:val="008C3393"/>
    <w:rsid w:val="008C3BCA"/>
    <w:rsid w:val="008C511B"/>
    <w:rsid w:val="008C5FDC"/>
    <w:rsid w:val="008C6265"/>
    <w:rsid w:val="008C6283"/>
    <w:rsid w:val="008C6A6C"/>
    <w:rsid w:val="008C6C0C"/>
    <w:rsid w:val="008C76C1"/>
    <w:rsid w:val="008C7CFE"/>
    <w:rsid w:val="008D016F"/>
    <w:rsid w:val="008D14E5"/>
    <w:rsid w:val="008D24B4"/>
    <w:rsid w:val="008D2C61"/>
    <w:rsid w:val="008D45F9"/>
    <w:rsid w:val="008D49D8"/>
    <w:rsid w:val="008D6645"/>
    <w:rsid w:val="008D6DE7"/>
    <w:rsid w:val="008D73C7"/>
    <w:rsid w:val="008D7CB5"/>
    <w:rsid w:val="008E1834"/>
    <w:rsid w:val="008E19BC"/>
    <w:rsid w:val="008E265D"/>
    <w:rsid w:val="008E2BF4"/>
    <w:rsid w:val="008E2E18"/>
    <w:rsid w:val="008E373E"/>
    <w:rsid w:val="008E3F43"/>
    <w:rsid w:val="008E4118"/>
    <w:rsid w:val="008E4DDC"/>
    <w:rsid w:val="008E5CE8"/>
    <w:rsid w:val="008E5FDC"/>
    <w:rsid w:val="008E6C8D"/>
    <w:rsid w:val="008E6CAF"/>
    <w:rsid w:val="008E6DBC"/>
    <w:rsid w:val="008F02ED"/>
    <w:rsid w:val="008F040C"/>
    <w:rsid w:val="008F0E09"/>
    <w:rsid w:val="008F144C"/>
    <w:rsid w:val="008F14CC"/>
    <w:rsid w:val="008F1750"/>
    <w:rsid w:val="008F1C5B"/>
    <w:rsid w:val="008F2218"/>
    <w:rsid w:val="008F2417"/>
    <w:rsid w:val="008F2C0C"/>
    <w:rsid w:val="008F3179"/>
    <w:rsid w:val="008F3395"/>
    <w:rsid w:val="008F3530"/>
    <w:rsid w:val="008F36B4"/>
    <w:rsid w:val="008F4038"/>
    <w:rsid w:val="008F5E77"/>
    <w:rsid w:val="008F5EB1"/>
    <w:rsid w:val="008F6984"/>
    <w:rsid w:val="008F6A6C"/>
    <w:rsid w:val="008F6F0E"/>
    <w:rsid w:val="008F6F7B"/>
    <w:rsid w:val="00900016"/>
    <w:rsid w:val="009002C0"/>
    <w:rsid w:val="009034CB"/>
    <w:rsid w:val="009037B4"/>
    <w:rsid w:val="00903F8D"/>
    <w:rsid w:val="009046C1"/>
    <w:rsid w:val="009057D5"/>
    <w:rsid w:val="00906DCF"/>
    <w:rsid w:val="00910733"/>
    <w:rsid w:val="009111CF"/>
    <w:rsid w:val="00911210"/>
    <w:rsid w:val="00911A93"/>
    <w:rsid w:val="00915396"/>
    <w:rsid w:val="00915446"/>
    <w:rsid w:val="009158C5"/>
    <w:rsid w:val="00915A9E"/>
    <w:rsid w:val="0091667D"/>
    <w:rsid w:val="00916B23"/>
    <w:rsid w:val="00916D00"/>
    <w:rsid w:val="00917BB4"/>
    <w:rsid w:val="00917D5A"/>
    <w:rsid w:val="00920654"/>
    <w:rsid w:val="0092096D"/>
    <w:rsid w:val="00920D49"/>
    <w:rsid w:val="0092204E"/>
    <w:rsid w:val="0092264F"/>
    <w:rsid w:val="00923BB6"/>
    <w:rsid w:val="00923F87"/>
    <w:rsid w:val="00926438"/>
    <w:rsid w:val="00926615"/>
    <w:rsid w:val="00926D77"/>
    <w:rsid w:val="00927F06"/>
    <w:rsid w:val="00927FAF"/>
    <w:rsid w:val="0093093B"/>
    <w:rsid w:val="00930AF4"/>
    <w:rsid w:val="00930CA4"/>
    <w:rsid w:val="0093166D"/>
    <w:rsid w:val="00931C3C"/>
    <w:rsid w:val="00932051"/>
    <w:rsid w:val="009325AD"/>
    <w:rsid w:val="009326BD"/>
    <w:rsid w:val="009326F9"/>
    <w:rsid w:val="009328FC"/>
    <w:rsid w:val="009328FE"/>
    <w:rsid w:val="00932F22"/>
    <w:rsid w:val="00933138"/>
    <w:rsid w:val="00933C91"/>
    <w:rsid w:val="009342CE"/>
    <w:rsid w:val="009347D8"/>
    <w:rsid w:val="00934ED0"/>
    <w:rsid w:val="00935DBF"/>
    <w:rsid w:val="009365E2"/>
    <w:rsid w:val="0093761C"/>
    <w:rsid w:val="00940422"/>
    <w:rsid w:val="009415F5"/>
    <w:rsid w:val="009419A3"/>
    <w:rsid w:val="00941B91"/>
    <w:rsid w:val="00942714"/>
    <w:rsid w:val="00943BBF"/>
    <w:rsid w:val="00944F63"/>
    <w:rsid w:val="009451AB"/>
    <w:rsid w:val="0094621D"/>
    <w:rsid w:val="0094628A"/>
    <w:rsid w:val="009465F7"/>
    <w:rsid w:val="00946B88"/>
    <w:rsid w:val="009478D1"/>
    <w:rsid w:val="0095013A"/>
    <w:rsid w:val="00950908"/>
    <w:rsid w:val="0095118D"/>
    <w:rsid w:val="009513F0"/>
    <w:rsid w:val="009525CA"/>
    <w:rsid w:val="00952B38"/>
    <w:rsid w:val="009531A7"/>
    <w:rsid w:val="00953620"/>
    <w:rsid w:val="0095452B"/>
    <w:rsid w:val="00954AF4"/>
    <w:rsid w:val="00954BDD"/>
    <w:rsid w:val="00955372"/>
    <w:rsid w:val="00957F9E"/>
    <w:rsid w:val="00961608"/>
    <w:rsid w:val="009625A7"/>
    <w:rsid w:val="00963690"/>
    <w:rsid w:val="0096473A"/>
    <w:rsid w:val="00965E8E"/>
    <w:rsid w:val="00967104"/>
    <w:rsid w:val="00967187"/>
    <w:rsid w:val="00970715"/>
    <w:rsid w:val="0097104F"/>
    <w:rsid w:val="00972556"/>
    <w:rsid w:val="00972BAD"/>
    <w:rsid w:val="00972BF8"/>
    <w:rsid w:val="00972CB7"/>
    <w:rsid w:val="009734A9"/>
    <w:rsid w:val="00973CC3"/>
    <w:rsid w:val="00973CDD"/>
    <w:rsid w:val="0097418A"/>
    <w:rsid w:val="00974C01"/>
    <w:rsid w:val="00975D2E"/>
    <w:rsid w:val="00975EFA"/>
    <w:rsid w:val="009765A1"/>
    <w:rsid w:val="0097740D"/>
    <w:rsid w:val="00977740"/>
    <w:rsid w:val="00981261"/>
    <w:rsid w:val="009812FB"/>
    <w:rsid w:val="0098155F"/>
    <w:rsid w:val="009818AE"/>
    <w:rsid w:val="00981D1B"/>
    <w:rsid w:val="00982014"/>
    <w:rsid w:val="00982B50"/>
    <w:rsid w:val="00983865"/>
    <w:rsid w:val="0098471A"/>
    <w:rsid w:val="00984CD3"/>
    <w:rsid w:val="00986812"/>
    <w:rsid w:val="009869F4"/>
    <w:rsid w:val="0098706B"/>
    <w:rsid w:val="009908A5"/>
    <w:rsid w:val="00990A27"/>
    <w:rsid w:val="009916A3"/>
    <w:rsid w:val="00991B5C"/>
    <w:rsid w:val="00992775"/>
    <w:rsid w:val="00992AD9"/>
    <w:rsid w:val="00994F1C"/>
    <w:rsid w:val="0099619D"/>
    <w:rsid w:val="00996478"/>
    <w:rsid w:val="0099743F"/>
    <w:rsid w:val="00997459"/>
    <w:rsid w:val="009A016E"/>
    <w:rsid w:val="009A0509"/>
    <w:rsid w:val="009A1152"/>
    <w:rsid w:val="009A1479"/>
    <w:rsid w:val="009A14D9"/>
    <w:rsid w:val="009A2412"/>
    <w:rsid w:val="009A2F25"/>
    <w:rsid w:val="009A3D7C"/>
    <w:rsid w:val="009A41BB"/>
    <w:rsid w:val="009A4940"/>
    <w:rsid w:val="009A5500"/>
    <w:rsid w:val="009A5609"/>
    <w:rsid w:val="009A58B6"/>
    <w:rsid w:val="009A5ACC"/>
    <w:rsid w:val="009A5C4C"/>
    <w:rsid w:val="009A61B0"/>
    <w:rsid w:val="009A723C"/>
    <w:rsid w:val="009A7D77"/>
    <w:rsid w:val="009B06C5"/>
    <w:rsid w:val="009B0ACC"/>
    <w:rsid w:val="009B0B03"/>
    <w:rsid w:val="009B0D7F"/>
    <w:rsid w:val="009B0EEA"/>
    <w:rsid w:val="009B1669"/>
    <w:rsid w:val="009B2626"/>
    <w:rsid w:val="009B3159"/>
    <w:rsid w:val="009B3BCF"/>
    <w:rsid w:val="009B4062"/>
    <w:rsid w:val="009B4B92"/>
    <w:rsid w:val="009B5381"/>
    <w:rsid w:val="009B6631"/>
    <w:rsid w:val="009B6EC7"/>
    <w:rsid w:val="009B7857"/>
    <w:rsid w:val="009C077E"/>
    <w:rsid w:val="009C08AF"/>
    <w:rsid w:val="009C0AD5"/>
    <w:rsid w:val="009C12B3"/>
    <w:rsid w:val="009C1AC8"/>
    <w:rsid w:val="009C2816"/>
    <w:rsid w:val="009C3887"/>
    <w:rsid w:val="009C397A"/>
    <w:rsid w:val="009C45CA"/>
    <w:rsid w:val="009C4C42"/>
    <w:rsid w:val="009C7500"/>
    <w:rsid w:val="009C7A26"/>
    <w:rsid w:val="009C7C9D"/>
    <w:rsid w:val="009C7F57"/>
    <w:rsid w:val="009D03B0"/>
    <w:rsid w:val="009D0CE8"/>
    <w:rsid w:val="009D1001"/>
    <w:rsid w:val="009D103D"/>
    <w:rsid w:val="009D1F3B"/>
    <w:rsid w:val="009D25A4"/>
    <w:rsid w:val="009D2743"/>
    <w:rsid w:val="009D2884"/>
    <w:rsid w:val="009D2BF6"/>
    <w:rsid w:val="009D3458"/>
    <w:rsid w:val="009D4CEB"/>
    <w:rsid w:val="009D4D1D"/>
    <w:rsid w:val="009D571F"/>
    <w:rsid w:val="009D5D0E"/>
    <w:rsid w:val="009D6A98"/>
    <w:rsid w:val="009D7220"/>
    <w:rsid w:val="009E01B3"/>
    <w:rsid w:val="009E0664"/>
    <w:rsid w:val="009E0DA2"/>
    <w:rsid w:val="009E0F33"/>
    <w:rsid w:val="009E0FFB"/>
    <w:rsid w:val="009E2368"/>
    <w:rsid w:val="009E2411"/>
    <w:rsid w:val="009E299E"/>
    <w:rsid w:val="009E3192"/>
    <w:rsid w:val="009E33F0"/>
    <w:rsid w:val="009E3B45"/>
    <w:rsid w:val="009E3F0E"/>
    <w:rsid w:val="009E469B"/>
    <w:rsid w:val="009E4FFB"/>
    <w:rsid w:val="009E512B"/>
    <w:rsid w:val="009E55C1"/>
    <w:rsid w:val="009E6ABB"/>
    <w:rsid w:val="009E6AEB"/>
    <w:rsid w:val="009E7572"/>
    <w:rsid w:val="009F04C1"/>
    <w:rsid w:val="009F0A87"/>
    <w:rsid w:val="009F10C0"/>
    <w:rsid w:val="009F182E"/>
    <w:rsid w:val="009F2504"/>
    <w:rsid w:val="009F2677"/>
    <w:rsid w:val="009F396A"/>
    <w:rsid w:val="009F40F6"/>
    <w:rsid w:val="009F4587"/>
    <w:rsid w:val="009F48EA"/>
    <w:rsid w:val="009F5B4F"/>
    <w:rsid w:val="009F64B6"/>
    <w:rsid w:val="009F72A6"/>
    <w:rsid w:val="00A0077F"/>
    <w:rsid w:val="00A00EF5"/>
    <w:rsid w:val="00A01A9E"/>
    <w:rsid w:val="00A02718"/>
    <w:rsid w:val="00A02DD2"/>
    <w:rsid w:val="00A035D9"/>
    <w:rsid w:val="00A039BE"/>
    <w:rsid w:val="00A03B0C"/>
    <w:rsid w:val="00A0428B"/>
    <w:rsid w:val="00A04A57"/>
    <w:rsid w:val="00A0516A"/>
    <w:rsid w:val="00A057E6"/>
    <w:rsid w:val="00A058E9"/>
    <w:rsid w:val="00A0591D"/>
    <w:rsid w:val="00A05C02"/>
    <w:rsid w:val="00A05FE6"/>
    <w:rsid w:val="00A06AC6"/>
    <w:rsid w:val="00A06E3D"/>
    <w:rsid w:val="00A07562"/>
    <w:rsid w:val="00A113C2"/>
    <w:rsid w:val="00A11919"/>
    <w:rsid w:val="00A12AE4"/>
    <w:rsid w:val="00A13773"/>
    <w:rsid w:val="00A142BF"/>
    <w:rsid w:val="00A15389"/>
    <w:rsid w:val="00A15939"/>
    <w:rsid w:val="00A1775A"/>
    <w:rsid w:val="00A17AD5"/>
    <w:rsid w:val="00A20196"/>
    <w:rsid w:val="00A217A7"/>
    <w:rsid w:val="00A218E9"/>
    <w:rsid w:val="00A21ED8"/>
    <w:rsid w:val="00A22EF2"/>
    <w:rsid w:val="00A2300F"/>
    <w:rsid w:val="00A23467"/>
    <w:rsid w:val="00A24A3B"/>
    <w:rsid w:val="00A24AAB"/>
    <w:rsid w:val="00A25A50"/>
    <w:rsid w:val="00A30716"/>
    <w:rsid w:val="00A30DCC"/>
    <w:rsid w:val="00A30F96"/>
    <w:rsid w:val="00A3184B"/>
    <w:rsid w:val="00A327CA"/>
    <w:rsid w:val="00A3353E"/>
    <w:rsid w:val="00A33B5A"/>
    <w:rsid w:val="00A33C92"/>
    <w:rsid w:val="00A367A1"/>
    <w:rsid w:val="00A3739C"/>
    <w:rsid w:val="00A373A9"/>
    <w:rsid w:val="00A4003E"/>
    <w:rsid w:val="00A40117"/>
    <w:rsid w:val="00A414FE"/>
    <w:rsid w:val="00A416C9"/>
    <w:rsid w:val="00A41941"/>
    <w:rsid w:val="00A41FBD"/>
    <w:rsid w:val="00A4250B"/>
    <w:rsid w:val="00A425CE"/>
    <w:rsid w:val="00A430F6"/>
    <w:rsid w:val="00A443AC"/>
    <w:rsid w:val="00A45103"/>
    <w:rsid w:val="00A468E9"/>
    <w:rsid w:val="00A46A1C"/>
    <w:rsid w:val="00A50C67"/>
    <w:rsid w:val="00A50E1D"/>
    <w:rsid w:val="00A5145D"/>
    <w:rsid w:val="00A525B9"/>
    <w:rsid w:val="00A5274B"/>
    <w:rsid w:val="00A5293D"/>
    <w:rsid w:val="00A530DE"/>
    <w:rsid w:val="00A53286"/>
    <w:rsid w:val="00A53E7E"/>
    <w:rsid w:val="00A540E4"/>
    <w:rsid w:val="00A541EB"/>
    <w:rsid w:val="00A54FC9"/>
    <w:rsid w:val="00A558DF"/>
    <w:rsid w:val="00A57235"/>
    <w:rsid w:val="00A57B85"/>
    <w:rsid w:val="00A60542"/>
    <w:rsid w:val="00A6075A"/>
    <w:rsid w:val="00A60E9E"/>
    <w:rsid w:val="00A61D85"/>
    <w:rsid w:val="00A62253"/>
    <w:rsid w:val="00A62538"/>
    <w:rsid w:val="00A6260E"/>
    <w:rsid w:val="00A62A59"/>
    <w:rsid w:val="00A632BA"/>
    <w:rsid w:val="00A63759"/>
    <w:rsid w:val="00A63788"/>
    <w:rsid w:val="00A63F9E"/>
    <w:rsid w:val="00A64E87"/>
    <w:rsid w:val="00A65908"/>
    <w:rsid w:val="00A66073"/>
    <w:rsid w:val="00A66A07"/>
    <w:rsid w:val="00A66EBE"/>
    <w:rsid w:val="00A66EC6"/>
    <w:rsid w:val="00A66F83"/>
    <w:rsid w:val="00A6716E"/>
    <w:rsid w:val="00A673CE"/>
    <w:rsid w:val="00A67442"/>
    <w:rsid w:val="00A7028D"/>
    <w:rsid w:val="00A70A48"/>
    <w:rsid w:val="00A71385"/>
    <w:rsid w:val="00A71836"/>
    <w:rsid w:val="00A731A3"/>
    <w:rsid w:val="00A736EE"/>
    <w:rsid w:val="00A737C7"/>
    <w:rsid w:val="00A73F7E"/>
    <w:rsid w:val="00A7487D"/>
    <w:rsid w:val="00A74993"/>
    <w:rsid w:val="00A75997"/>
    <w:rsid w:val="00A75B9E"/>
    <w:rsid w:val="00A75D38"/>
    <w:rsid w:val="00A7615E"/>
    <w:rsid w:val="00A80462"/>
    <w:rsid w:val="00A808F2"/>
    <w:rsid w:val="00A80A20"/>
    <w:rsid w:val="00A81781"/>
    <w:rsid w:val="00A823EE"/>
    <w:rsid w:val="00A82F9D"/>
    <w:rsid w:val="00A830AD"/>
    <w:rsid w:val="00A8315E"/>
    <w:rsid w:val="00A83491"/>
    <w:rsid w:val="00A83DE8"/>
    <w:rsid w:val="00A841DC"/>
    <w:rsid w:val="00A84766"/>
    <w:rsid w:val="00A84C3A"/>
    <w:rsid w:val="00A8667B"/>
    <w:rsid w:val="00A86883"/>
    <w:rsid w:val="00A874C1"/>
    <w:rsid w:val="00A8769D"/>
    <w:rsid w:val="00A87ECC"/>
    <w:rsid w:val="00A91F77"/>
    <w:rsid w:val="00A929BA"/>
    <w:rsid w:val="00A92CD5"/>
    <w:rsid w:val="00A93D65"/>
    <w:rsid w:val="00A94C11"/>
    <w:rsid w:val="00A95AC9"/>
    <w:rsid w:val="00A961A6"/>
    <w:rsid w:val="00A9684C"/>
    <w:rsid w:val="00A96A49"/>
    <w:rsid w:val="00A97128"/>
    <w:rsid w:val="00A972F1"/>
    <w:rsid w:val="00A9761D"/>
    <w:rsid w:val="00A97B6F"/>
    <w:rsid w:val="00A97E74"/>
    <w:rsid w:val="00A97FDB"/>
    <w:rsid w:val="00AA0CED"/>
    <w:rsid w:val="00AA0FB4"/>
    <w:rsid w:val="00AA3BE4"/>
    <w:rsid w:val="00AA45D4"/>
    <w:rsid w:val="00AA4635"/>
    <w:rsid w:val="00AA48B7"/>
    <w:rsid w:val="00AA5C71"/>
    <w:rsid w:val="00AB039C"/>
    <w:rsid w:val="00AB1A12"/>
    <w:rsid w:val="00AB1DF5"/>
    <w:rsid w:val="00AB218B"/>
    <w:rsid w:val="00AB2201"/>
    <w:rsid w:val="00AB24E9"/>
    <w:rsid w:val="00AB271A"/>
    <w:rsid w:val="00AB3AE1"/>
    <w:rsid w:val="00AB4FC4"/>
    <w:rsid w:val="00AB51EB"/>
    <w:rsid w:val="00AB5BCB"/>
    <w:rsid w:val="00AB6BDE"/>
    <w:rsid w:val="00AB7CB9"/>
    <w:rsid w:val="00AC0A84"/>
    <w:rsid w:val="00AC0F87"/>
    <w:rsid w:val="00AC190F"/>
    <w:rsid w:val="00AC20BE"/>
    <w:rsid w:val="00AC2BD2"/>
    <w:rsid w:val="00AC3748"/>
    <w:rsid w:val="00AC3F09"/>
    <w:rsid w:val="00AC715B"/>
    <w:rsid w:val="00AD00F5"/>
    <w:rsid w:val="00AD01E0"/>
    <w:rsid w:val="00AD0D72"/>
    <w:rsid w:val="00AD1843"/>
    <w:rsid w:val="00AD1955"/>
    <w:rsid w:val="00AD1AEA"/>
    <w:rsid w:val="00AD24D0"/>
    <w:rsid w:val="00AD3337"/>
    <w:rsid w:val="00AD3396"/>
    <w:rsid w:val="00AD35D9"/>
    <w:rsid w:val="00AD4AF7"/>
    <w:rsid w:val="00AD5563"/>
    <w:rsid w:val="00AD5B80"/>
    <w:rsid w:val="00AD7BFE"/>
    <w:rsid w:val="00AE0008"/>
    <w:rsid w:val="00AE080B"/>
    <w:rsid w:val="00AE1893"/>
    <w:rsid w:val="00AE18A2"/>
    <w:rsid w:val="00AE252A"/>
    <w:rsid w:val="00AE4146"/>
    <w:rsid w:val="00AE4596"/>
    <w:rsid w:val="00AE484C"/>
    <w:rsid w:val="00AE4D41"/>
    <w:rsid w:val="00AE4E7F"/>
    <w:rsid w:val="00AE5E80"/>
    <w:rsid w:val="00AE5F40"/>
    <w:rsid w:val="00AE6FCF"/>
    <w:rsid w:val="00AF089B"/>
    <w:rsid w:val="00AF1087"/>
    <w:rsid w:val="00AF23C4"/>
    <w:rsid w:val="00AF2AEE"/>
    <w:rsid w:val="00AF2D0F"/>
    <w:rsid w:val="00AF3513"/>
    <w:rsid w:val="00AF45A3"/>
    <w:rsid w:val="00AF64E4"/>
    <w:rsid w:val="00AF65A1"/>
    <w:rsid w:val="00AF6916"/>
    <w:rsid w:val="00AF723A"/>
    <w:rsid w:val="00AF73E2"/>
    <w:rsid w:val="00AF75BB"/>
    <w:rsid w:val="00AF77FA"/>
    <w:rsid w:val="00B002A3"/>
    <w:rsid w:val="00B00A82"/>
    <w:rsid w:val="00B01369"/>
    <w:rsid w:val="00B01C0D"/>
    <w:rsid w:val="00B02733"/>
    <w:rsid w:val="00B03132"/>
    <w:rsid w:val="00B03191"/>
    <w:rsid w:val="00B035D0"/>
    <w:rsid w:val="00B0388D"/>
    <w:rsid w:val="00B040AE"/>
    <w:rsid w:val="00B0527B"/>
    <w:rsid w:val="00B055B3"/>
    <w:rsid w:val="00B06321"/>
    <w:rsid w:val="00B0667E"/>
    <w:rsid w:val="00B068E6"/>
    <w:rsid w:val="00B06EDA"/>
    <w:rsid w:val="00B07D0C"/>
    <w:rsid w:val="00B07E07"/>
    <w:rsid w:val="00B10298"/>
    <w:rsid w:val="00B107EE"/>
    <w:rsid w:val="00B10E21"/>
    <w:rsid w:val="00B117EB"/>
    <w:rsid w:val="00B11A86"/>
    <w:rsid w:val="00B12C91"/>
    <w:rsid w:val="00B133BB"/>
    <w:rsid w:val="00B135C4"/>
    <w:rsid w:val="00B1362D"/>
    <w:rsid w:val="00B14A70"/>
    <w:rsid w:val="00B15440"/>
    <w:rsid w:val="00B15EE2"/>
    <w:rsid w:val="00B15F90"/>
    <w:rsid w:val="00B164C3"/>
    <w:rsid w:val="00B1701A"/>
    <w:rsid w:val="00B172D3"/>
    <w:rsid w:val="00B17B4C"/>
    <w:rsid w:val="00B17EE0"/>
    <w:rsid w:val="00B20527"/>
    <w:rsid w:val="00B209B0"/>
    <w:rsid w:val="00B21254"/>
    <w:rsid w:val="00B224B9"/>
    <w:rsid w:val="00B22612"/>
    <w:rsid w:val="00B233B9"/>
    <w:rsid w:val="00B23DA8"/>
    <w:rsid w:val="00B24157"/>
    <w:rsid w:val="00B24E1F"/>
    <w:rsid w:val="00B25096"/>
    <w:rsid w:val="00B25896"/>
    <w:rsid w:val="00B25A48"/>
    <w:rsid w:val="00B26021"/>
    <w:rsid w:val="00B26FAA"/>
    <w:rsid w:val="00B301A1"/>
    <w:rsid w:val="00B31F70"/>
    <w:rsid w:val="00B3470B"/>
    <w:rsid w:val="00B35226"/>
    <w:rsid w:val="00B35401"/>
    <w:rsid w:val="00B356DB"/>
    <w:rsid w:val="00B375B2"/>
    <w:rsid w:val="00B40458"/>
    <w:rsid w:val="00B4088E"/>
    <w:rsid w:val="00B40FA9"/>
    <w:rsid w:val="00B41E62"/>
    <w:rsid w:val="00B420D7"/>
    <w:rsid w:val="00B4233D"/>
    <w:rsid w:val="00B426F3"/>
    <w:rsid w:val="00B42721"/>
    <w:rsid w:val="00B42D0E"/>
    <w:rsid w:val="00B43866"/>
    <w:rsid w:val="00B44D62"/>
    <w:rsid w:val="00B452DB"/>
    <w:rsid w:val="00B45470"/>
    <w:rsid w:val="00B46AED"/>
    <w:rsid w:val="00B47996"/>
    <w:rsid w:val="00B47F24"/>
    <w:rsid w:val="00B502DD"/>
    <w:rsid w:val="00B50D35"/>
    <w:rsid w:val="00B53555"/>
    <w:rsid w:val="00B53EB8"/>
    <w:rsid w:val="00B55205"/>
    <w:rsid w:val="00B556F2"/>
    <w:rsid w:val="00B55A80"/>
    <w:rsid w:val="00B55B63"/>
    <w:rsid w:val="00B579EA"/>
    <w:rsid w:val="00B57B24"/>
    <w:rsid w:val="00B60377"/>
    <w:rsid w:val="00B60F19"/>
    <w:rsid w:val="00B6286C"/>
    <w:rsid w:val="00B62A92"/>
    <w:rsid w:val="00B6423D"/>
    <w:rsid w:val="00B64E2A"/>
    <w:rsid w:val="00B6509E"/>
    <w:rsid w:val="00B65101"/>
    <w:rsid w:val="00B65DB0"/>
    <w:rsid w:val="00B66703"/>
    <w:rsid w:val="00B6776E"/>
    <w:rsid w:val="00B67B1F"/>
    <w:rsid w:val="00B67C07"/>
    <w:rsid w:val="00B700C9"/>
    <w:rsid w:val="00B70138"/>
    <w:rsid w:val="00B71817"/>
    <w:rsid w:val="00B720C0"/>
    <w:rsid w:val="00B73B01"/>
    <w:rsid w:val="00B73D5B"/>
    <w:rsid w:val="00B74328"/>
    <w:rsid w:val="00B74377"/>
    <w:rsid w:val="00B74B44"/>
    <w:rsid w:val="00B765C3"/>
    <w:rsid w:val="00B766F0"/>
    <w:rsid w:val="00B76701"/>
    <w:rsid w:val="00B76C93"/>
    <w:rsid w:val="00B76FF4"/>
    <w:rsid w:val="00B80D84"/>
    <w:rsid w:val="00B80E67"/>
    <w:rsid w:val="00B82099"/>
    <w:rsid w:val="00B829AF"/>
    <w:rsid w:val="00B82FB0"/>
    <w:rsid w:val="00B83221"/>
    <w:rsid w:val="00B83DB3"/>
    <w:rsid w:val="00B83F07"/>
    <w:rsid w:val="00B84787"/>
    <w:rsid w:val="00B84C3F"/>
    <w:rsid w:val="00B855B8"/>
    <w:rsid w:val="00B857E7"/>
    <w:rsid w:val="00B86820"/>
    <w:rsid w:val="00B86928"/>
    <w:rsid w:val="00B86CFA"/>
    <w:rsid w:val="00B87622"/>
    <w:rsid w:val="00B877F7"/>
    <w:rsid w:val="00B908C9"/>
    <w:rsid w:val="00B90C18"/>
    <w:rsid w:val="00B9107D"/>
    <w:rsid w:val="00B9113C"/>
    <w:rsid w:val="00B91B6B"/>
    <w:rsid w:val="00B91F33"/>
    <w:rsid w:val="00B91FA6"/>
    <w:rsid w:val="00B9287E"/>
    <w:rsid w:val="00B92A76"/>
    <w:rsid w:val="00B93143"/>
    <w:rsid w:val="00B93145"/>
    <w:rsid w:val="00B9399E"/>
    <w:rsid w:val="00B93C71"/>
    <w:rsid w:val="00B952DC"/>
    <w:rsid w:val="00B9591C"/>
    <w:rsid w:val="00B96272"/>
    <w:rsid w:val="00B96BF9"/>
    <w:rsid w:val="00B97F0C"/>
    <w:rsid w:val="00BA062F"/>
    <w:rsid w:val="00BA07DB"/>
    <w:rsid w:val="00BA0F42"/>
    <w:rsid w:val="00BA139A"/>
    <w:rsid w:val="00BA1596"/>
    <w:rsid w:val="00BA345A"/>
    <w:rsid w:val="00BA408D"/>
    <w:rsid w:val="00BA4EC6"/>
    <w:rsid w:val="00BA5028"/>
    <w:rsid w:val="00BA54C2"/>
    <w:rsid w:val="00BA563E"/>
    <w:rsid w:val="00BA5950"/>
    <w:rsid w:val="00BA5CA2"/>
    <w:rsid w:val="00BA5FBA"/>
    <w:rsid w:val="00BA6439"/>
    <w:rsid w:val="00BA6587"/>
    <w:rsid w:val="00BA6731"/>
    <w:rsid w:val="00BA6FB1"/>
    <w:rsid w:val="00BA7015"/>
    <w:rsid w:val="00BA7027"/>
    <w:rsid w:val="00BB09C0"/>
    <w:rsid w:val="00BB0EE7"/>
    <w:rsid w:val="00BB1421"/>
    <w:rsid w:val="00BB155F"/>
    <w:rsid w:val="00BB1598"/>
    <w:rsid w:val="00BB1B68"/>
    <w:rsid w:val="00BB251D"/>
    <w:rsid w:val="00BB2B6E"/>
    <w:rsid w:val="00BB4482"/>
    <w:rsid w:val="00BB4723"/>
    <w:rsid w:val="00BB50F4"/>
    <w:rsid w:val="00BB5580"/>
    <w:rsid w:val="00BB7BF6"/>
    <w:rsid w:val="00BC05C3"/>
    <w:rsid w:val="00BC05CD"/>
    <w:rsid w:val="00BC0641"/>
    <w:rsid w:val="00BC0B9F"/>
    <w:rsid w:val="00BC0CE5"/>
    <w:rsid w:val="00BC0EB7"/>
    <w:rsid w:val="00BC1250"/>
    <w:rsid w:val="00BC1CEB"/>
    <w:rsid w:val="00BC2145"/>
    <w:rsid w:val="00BC265A"/>
    <w:rsid w:val="00BC2F91"/>
    <w:rsid w:val="00BC39A4"/>
    <w:rsid w:val="00BC3D00"/>
    <w:rsid w:val="00BC3D54"/>
    <w:rsid w:val="00BC47A0"/>
    <w:rsid w:val="00BC577B"/>
    <w:rsid w:val="00BC614F"/>
    <w:rsid w:val="00BC7F30"/>
    <w:rsid w:val="00BC7F47"/>
    <w:rsid w:val="00BD0942"/>
    <w:rsid w:val="00BD102C"/>
    <w:rsid w:val="00BD1123"/>
    <w:rsid w:val="00BD1293"/>
    <w:rsid w:val="00BD2292"/>
    <w:rsid w:val="00BD237D"/>
    <w:rsid w:val="00BD2B13"/>
    <w:rsid w:val="00BD2EAE"/>
    <w:rsid w:val="00BD4595"/>
    <w:rsid w:val="00BD4663"/>
    <w:rsid w:val="00BD48FE"/>
    <w:rsid w:val="00BD5716"/>
    <w:rsid w:val="00BD5910"/>
    <w:rsid w:val="00BD6AC4"/>
    <w:rsid w:val="00BD71A6"/>
    <w:rsid w:val="00BD78D9"/>
    <w:rsid w:val="00BE0371"/>
    <w:rsid w:val="00BE0A11"/>
    <w:rsid w:val="00BE0A7C"/>
    <w:rsid w:val="00BE2092"/>
    <w:rsid w:val="00BE20A3"/>
    <w:rsid w:val="00BE2302"/>
    <w:rsid w:val="00BE3869"/>
    <w:rsid w:val="00BE39D6"/>
    <w:rsid w:val="00BE44FA"/>
    <w:rsid w:val="00BE4ECD"/>
    <w:rsid w:val="00BE6426"/>
    <w:rsid w:val="00BE6975"/>
    <w:rsid w:val="00BE726F"/>
    <w:rsid w:val="00BE7ACE"/>
    <w:rsid w:val="00BF0CA6"/>
    <w:rsid w:val="00BF0DFB"/>
    <w:rsid w:val="00BF15BC"/>
    <w:rsid w:val="00BF1791"/>
    <w:rsid w:val="00BF19B6"/>
    <w:rsid w:val="00BF1E91"/>
    <w:rsid w:val="00BF2F4F"/>
    <w:rsid w:val="00BF40C2"/>
    <w:rsid w:val="00BF5180"/>
    <w:rsid w:val="00BF527D"/>
    <w:rsid w:val="00BF567C"/>
    <w:rsid w:val="00BF5FDF"/>
    <w:rsid w:val="00BF630F"/>
    <w:rsid w:val="00BF6347"/>
    <w:rsid w:val="00BF6E86"/>
    <w:rsid w:val="00BF7011"/>
    <w:rsid w:val="00BF7C43"/>
    <w:rsid w:val="00C003FA"/>
    <w:rsid w:val="00C005F9"/>
    <w:rsid w:val="00C00BB4"/>
    <w:rsid w:val="00C02B94"/>
    <w:rsid w:val="00C02CDC"/>
    <w:rsid w:val="00C02EF0"/>
    <w:rsid w:val="00C03C56"/>
    <w:rsid w:val="00C046D0"/>
    <w:rsid w:val="00C04A29"/>
    <w:rsid w:val="00C04AA4"/>
    <w:rsid w:val="00C05902"/>
    <w:rsid w:val="00C05A23"/>
    <w:rsid w:val="00C060BB"/>
    <w:rsid w:val="00C06F2B"/>
    <w:rsid w:val="00C07B28"/>
    <w:rsid w:val="00C10606"/>
    <w:rsid w:val="00C10CC6"/>
    <w:rsid w:val="00C117BB"/>
    <w:rsid w:val="00C11E9F"/>
    <w:rsid w:val="00C11EEC"/>
    <w:rsid w:val="00C134B8"/>
    <w:rsid w:val="00C13BDB"/>
    <w:rsid w:val="00C147A9"/>
    <w:rsid w:val="00C149F1"/>
    <w:rsid w:val="00C15834"/>
    <w:rsid w:val="00C165FC"/>
    <w:rsid w:val="00C175B4"/>
    <w:rsid w:val="00C17911"/>
    <w:rsid w:val="00C17D87"/>
    <w:rsid w:val="00C17E3B"/>
    <w:rsid w:val="00C2239A"/>
    <w:rsid w:val="00C223CF"/>
    <w:rsid w:val="00C227AD"/>
    <w:rsid w:val="00C229A3"/>
    <w:rsid w:val="00C2439B"/>
    <w:rsid w:val="00C2457D"/>
    <w:rsid w:val="00C246DE"/>
    <w:rsid w:val="00C2502F"/>
    <w:rsid w:val="00C25330"/>
    <w:rsid w:val="00C256B6"/>
    <w:rsid w:val="00C258F6"/>
    <w:rsid w:val="00C25CF1"/>
    <w:rsid w:val="00C26C62"/>
    <w:rsid w:val="00C27E7D"/>
    <w:rsid w:val="00C3025F"/>
    <w:rsid w:val="00C30EF3"/>
    <w:rsid w:val="00C318A5"/>
    <w:rsid w:val="00C32037"/>
    <w:rsid w:val="00C33CF9"/>
    <w:rsid w:val="00C34129"/>
    <w:rsid w:val="00C341F4"/>
    <w:rsid w:val="00C351CE"/>
    <w:rsid w:val="00C35400"/>
    <w:rsid w:val="00C366C7"/>
    <w:rsid w:val="00C36AFB"/>
    <w:rsid w:val="00C37EA2"/>
    <w:rsid w:val="00C400DC"/>
    <w:rsid w:val="00C40116"/>
    <w:rsid w:val="00C408BF"/>
    <w:rsid w:val="00C40D2C"/>
    <w:rsid w:val="00C41A0B"/>
    <w:rsid w:val="00C41CA1"/>
    <w:rsid w:val="00C41E0F"/>
    <w:rsid w:val="00C42A80"/>
    <w:rsid w:val="00C42E2F"/>
    <w:rsid w:val="00C42ECB"/>
    <w:rsid w:val="00C4312B"/>
    <w:rsid w:val="00C43CB7"/>
    <w:rsid w:val="00C455AE"/>
    <w:rsid w:val="00C45AF1"/>
    <w:rsid w:val="00C4605B"/>
    <w:rsid w:val="00C50A71"/>
    <w:rsid w:val="00C50BAA"/>
    <w:rsid w:val="00C515B8"/>
    <w:rsid w:val="00C51778"/>
    <w:rsid w:val="00C51A60"/>
    <w:rsid w:val="00C51CC7"/>
    <w:rsid w:val="00C52324"/>
    <w:rsid w:val="00C52BFB"/>
    <w:rsid w:val="00C531D9"/>
    <w:rsid w:val="00C549D1"/>
    <w:rsid w:val="00C54C3B"/>
    <w:rsid w:val="00C553B5"/>
    <w:rsid w:val="00C5558E"/>
    <w:rsid w:val="00C55AC1"/>
    <w:rsid w:val="00C55C79"/>
    <w:rsid w:val="00C56504"/>
    <w:rsid w:val="00C573C7"/>
    <w:rsid w:val="00C57F1E"/>
    <w:rsid w:val="00C613D2"/>
    <w:rsid w:val="00C6152E"/>
    <w:rsid w:val="00C618F5"/>
    <w:rsid w:val="00C61FFA"/>
    <w:rsid w:val="00C63073"/>
    <w:rsid w:val="00C632AB"/>
    <w:rsid w:val="00C636AF"/>
    <w:rsid w:val="00C659F4"/>
    <w:rsid w:val="00C66882"/>
    <w:rsid w:val="00C71227"/>
    <w:rsid w:val="00C72529"/>
    <w:rsid w:val="00C7350B"/>
    <w:rsid w:val="00C73563"/>
    <w:rsid w:val="00C73C6A"/>
    <w:rsid w:val="00C74E9D"/>
    <w:rsid w:val="00C75743"/>
    <w:rsid w:val="00C772F2"/>
    <w:rsid w:val="00C7796C"/>
    <w:rsid w:val="00C77D9B"/>
    <w:rsid w:val="00C801E9"/>
    <w:rsid w:val="00C806D6"/>
    <w:rsid w:val="00C80C1C"/>
    <w:rsid w:val="00C80F26"/>
    <w:rsid w:val="00C826B5"/>
    <w:rsid w:val="00C82BA4"/>
    <w:rsid w:val="00C838F3"/>
    <w:rsid w:val="00C84F61"/>
    <w:rsid w:val="00C85011"/>
    <w:rsid w:val="00C853BF"/>
    <w:rsid w:val="00C85497"/>
    <w:rsid w:val="00C85E12"/>
    <w:rsid w:val="00C8639B"/>
    <w:rsid w:val="00C867A9"/>
    <w:rsid w:val="00C87803"/>
    <w:rsid w:val="00C902D2"/>
    <w:rsid w:val="00C9077E"/>
    <w:rsid w:val="00C90A89"/>
    <w:rsid w:val="00C91334"/>
    <w:rsid w:val="00C91685"/>
    <w:rsid w:val="00C91BDC"/>
    <w:rsid w:val="00C91E15"/>
    <w:rsid w:val="00C9203B"/>
    <w:rsid w:val="00C92B9E"/>
    <w:rsid w:val="00C92E36"/>
    <w:rsid w:val="00C95A51"/>
    <w:rsid w:val="00C963DF"/>
    <w:rsid w:val="00C964F3"/>
    <w:rsid w:val="00CA0C05"/>
    <w:rsid w:val="00CA1079"/>
    <w:rsid w:val="00CA18A4"/>
    <w:rsid w:val="00CA1D5A"/>
    <w:rsid w:val="00CA3EDF"/>
    <w:rsid w:val="00CA4F43"/>
    <w:rsid w:val="00CA53CE"/>
    <w:rsid w:val="00CA5A00"/>
    <w:rsid w:val="00CA5C48"/>
    <w:rsid w:val="00CA5D13"/>
    <w:rsid w:val="00CA5E0F"/>
    <w:rsid w:val="00CA63C4"/>
    <w:rsid w:val="00CB0129"/>
    <w:rsid w:val="00CB0604"/>
    <w:rsid w:val="00CB0BEF"/>
    <w:rsid w:val="00CB1032"/>
    <w:rsid w:val="00CB264F"/>
    <w:rsid w:val="00CB2D9F"/>
    <w:rsid w:val="00CB33A2"/>
    <w:rsid w:val="00CB42BB"/>
    <w:rsid w:val="00CB4C25"/>
    <w:rsid w:val="00CB59EB"/>
    <w:rsid w:val="00CB5DFD"/>
    <w:rsid w:val="00CB69BB"/>
    <w:rsid w:val="00CB6E2E"/>
    <w:rsid w:val="00CB70E2"/>
    <w:rsid w:val="00CB722A"/>
    <w:rsid w:val="00CB72D5"/>
    <w:rsid w:val="00CC06CC"/>
    <w:rsid w:val="00CC07B9"/>
    <w:rsid w:val="00CC0A64"/>
    <w:rsid w:val="00CC0B5C"/>
    <w:rsid w:val="00CC0C25"/>
    <w:rsid w:val="00CC1663"/>
    <w:rsid w:val="00CC26A2"/>
    <w:rsid w:val="00CC3652"/>
    <w:rsid w:val="00CC39B8"/>
    <w:rsid w:val="00CC4319"/>
    <w:rsid w:val="00CC5078"/>
    <w:rsid w:val="00CC7112"/>
    <w:rsid w:val="00CC7A47"/>
    <w:rsid w:val="00CD1609"/>
    <w:rsid w:val="00CD1699"/>
    <w:rsid w:val="00CD1700"/>
    <w:rsid w:val="00CD1A24"/>
    <w:rsid w:val="00CD29D0"/>
    <w:rsid w:val="00CD2A7B"/>
    <w:rsid w:val="00CD3E52"/>
    <w:rsid w:val="00CD429C"/>
    <w:rsid w:val="00CD5543"/>
    <w:rsid w:val="00CD5567"/>
    <w:rsid w:val="00CD58F1"/>
    <w:rsid w:val="00CD6A50"/>
    <w:rsid w:val="00CD6CC1"/>
    <w:rsid w:val="00CD7500"/>
    <w:rsid w:val="00CE160A"/>
    <w:rsid w:val="00CE1BC0"/>
    <w:rsid w:val="00CE1D8B"/>
    <w:rsid w:val="00CE2501"/>
    <w:rsid w:val="00CE2987"/>
    <w:rsid w:val="00CE3BAD"/>
    <w:rsid w:val="00CE3D31"/>
    <w:rsid w:val="00CE4791"/>
    <w:rsid w:val="00CE507B"/>
    <w:rsid w:val="00CE523D"/>
    <w:rsid w:val="00CE5943"/>
    <w:rsid w:val="00CE64E7"/>
    <w:rsid w:val="00CE7116"/>
    <w:rsid w:val="00CE7B03"/>
    <w:rsid w:val="00CF0920"/>
    <w:rsid w:val="00CF131F"/>
    <w:rsid w:val="00CF1F55"/>
    <w:rsid w:val="00CF20E0"/>
    <w:rsid w:val="00CF2A40"/>
    <w:rsid w:val="00CF2BBD"/>
    <w:rsid w:val="00CF3CC7"/>
    <w:rsid w:val="00CF3D58"/>
    <w:rsid w:val="00CF4239"/>
    <w:rsid w:val="00CF4904"/>
    <w:rsid w:val="00CF4D4A"/>
    <w:rsid w:val="00CF4FE3"/>
    <w:rsid w:val="00CF574F"/>
    <w:rsid w:val="00CF5B2E"/>
    <w:rsid w:val="00CF626C"/>
    <w:rsid w:val="00CF7126"/>
    <w:rsid w:val="00D00CA9"/>
    <w:rsid w:val="00D028DF"/>
    <w:rsid w:val="00D02CA4"/>
    <w:rsid w:val="00D032AF"/>
    <w:rsid w:val="00D04B88"/>
    <w:rsid w:val="00D04FA6"/>
    <w:rsid w:val="00D055B4"/>
    <w:rsid w:val="00D05B48"/>
    <w:rsid w:val="00D05C29"/>
    <w:rsid w:val="00D0712D"/>
    <w:rsid w:val="00D07814"/>
    <w:rsid w:val="00D11EBE"/>
    <w:rsid w:val="00D12D91"/>
    <w:rsid w:val="00D13875"/>
    <w:rsid w:val="00D14E28"/>
    <w:rsid w:val="00D15A25"/>
    <w:rsid w:val="00D161A6"/>
    <w:rsid w:val="00D1644F"/>
    <w:rsid w:val="00D166C3"/>
    <w:rsid w:val="00D16BA7"/>
    <w:rsid w:val="00D16E22"/>
    <w:rsid w:val="00D170B3"/>
    <w:rsid w:val="00D20456"/>
    <w:rsid w:val="00D20AF2"/>
    <w:rsid w:val="00D21DBE"/>
    <w:rsid w:val="00D21EEF"/>
    <w:rsid w:val="00D22992"/>
    <w:rsid w:val="00D22F30"/>
    <w:rsid w:val="00D22F51"/>
    <w:rsid w:val="00D23DFA"/>
    <w:rsid w:val="00D24D92"/>
    <w:rsid w:val="00D254FB"/>
    <w:rsid w:val="00D256AC"/>
    <w:rsid w:val="00D25F93"/>
    <w:rsid w:val="00D26C6D"/>
    <w:rsid w:val="00D27479"/>
    <w:rsid w:val="00D27492"/>
    <w:rsid w:val="00D27F9D"/>
    <w:rsid w:val="00D31908"/>
    <w:rsid w:val="00D32BD6"/>
    <w:rsid w:val="00D32D50"/>
    <w:rsid w:val="00D33584"/>
    <w:rsid w:val="00D336B0"/>
    <w:rsid w:val="00D341D4"/>
    <w:rsid w:val="00D365A9"/>
    <w:rsid w:val="00D40019"/>
    <w:rsid w:val="00D40606"/>
    <w:rsid w:val="00D4072B"/>
    <w:rsid w:val="00D408E9"/>
    <w:rsid w:val="00D40C3A"/>
    <w:rsid w:val="00D40FF0"/>
    <w:rsid w:val="00D41525"/>
    <w:rsid w:val="00D42615"/>
    <w:rsid w:val="00D42F89"/>
    <w:rsid w:val="00D43463"/>
    <w:rsid w:val="00D442FC"/>
    <w:rsid w:val="00D44A3F"/>
    <w:rsid w:val="00D46D1D"/>
    <w:rsid w:val="00D47838"/>
    <w:rsid w:val="00D50709"/>
    <w:rsid w:val="00D50817"/>
    <w:rsid w:val="00D51966"/>
    <w:rsid w:val="00D52250"/>
    <w:rsid w:val="00D5240B"/>
    <w:rsid w:val="00D52B5D"/>
    <w:rsid w:val="00D52BEB"/>
    <w:rsid w:val="00D535CF"/>
    <w:rsid w:val="00D53632"/>
    <w:rsid w:val="00D53782"/>
    <w:rsid w:val="00D54211"/>
    <w:rsid w:val="00D5494C"/>
    <w:rsid w:val="00D5575C"/>
    <w:rsid w:val="00D57229"/>
    <w:rsid w:val="00D5773A"/>
    <w:rsid w:val="00D57787"/>
    <w:rsid w:val="00D60A10"/>
    <w:rsid w:val="00D60FD0"/>
    <w:rsid w:val="00D61A79"/>
    <w:rsid w:val="00D61AE6"/>
    <w:rsid w:val="00D61C76"/>
    <w:rsid w:val="00D6263F"/>
    <w:rsid w:val="00D629DC"/>
    <w:rsid w:val="00D62CB4"/>
    <w:rsid w:val="00D63309"/>
    <w:rsid w:val="00D64A51"/>
    <w:rsid w:val="00D651A5"/>
    <w:rsid w:val="00D653A0"/>
    <w:rsid w:val="00D65EC8"/>
    <w:rsid w:val="00D66A73"/>
    <w:rsid w:val="00D66E8E"/>
    <w:rsid w:val="00D67A66"/>
    <w:rsid w:val="00D70300"/>
    <w:rsid w:val="00D71940"/>
    <w:rsid w:val="00D73FEB"/>
    <w:rsid w:val="00D740EA"/>
    <w:rsid w:val="00D743F1"/>
    <w:rsid w:val="00D74826"/>
    <w:rsid w:val="00D75064"/>
    <w:rsid w:val="00D762DB"/>
    <w:rsid w:val="00D765E9"/>
    <w:rsid w:val="00D77704"/>
    <w:rsid w:val="00D77BC8"/>
    <w:rsid w:val="00D805CE"/>
    <w:rsid w:val="00D8084A"/>
    <w:rsid w:val="00D809E4"/>
    <w:rsid w:val="00D80D09"/>
    <w:rsid w:val="00D80FBC"/>
    <w:rsid w:val="00D811B3"/>
    <w:rsid w:val="00D811D4"/>
    <w:rsid w:val="00D81ED7"/>
    <w:rsid w:val="00D842D1"/>
    <w:rsid w:val="00D84481"/>
    <w:rsid w:val="00D847C7"/>
    <w:rsid w:val="00D847D0"/>
    <w:rsid w:val="00D84B6C"/>
    <w:rsid w:val="00D85AF3"/>
    <w:rsid w:val="00D85D89"/>
    <w:rsid w:val="00D86159"/>
    <w:rsid w:val="00D863C7"/>
    <w:rsid w:val="00D86756"/>
    <w:rsid w:val="00D86D78"/>
    <w:rsid w:val="00D873A3"/>
    <w:rsid w:val="00D87AF5"/>
    <w:rsid w:val="00D87BA8"/>
    <w:rsid w:val="00D90500"/>
    <w:rsid w:val="00D909F8"/>
    <w:rsid w:val="00D917C4"/>
    <w:rsid w:val="00D92756"/>
    <w:rsid w:val="00D929E8"/>
    <w:rsid w:val="00D92A7A"/>
    <w:rsid w:val="00D93414"/>
    <w:rsid w:val="00D93AA4"/>
    <w:rsid w:val="00D93C3F"/>
    <w:rsid w:val="00D94238"/>
    <w:rsid w:val="00D942A8"/>
    <w:rsid w:val="00D95016"/>
    <w:rsid w:val="00D954B4"/>
    <w:rsid w:val="00D95511"/>
    <w:rsid w:val="00D95D47"/>
    <w:rsid w:val="00D96597"/>
    <w:rsid w:val="00D97F88"/>
    <w:rsid w:val="00DA06F5"/>
    <w:rsid w:val="00DA1B18"/>
    <w:rsid w:val="00DA1E63"/>
    <w:rsid w:val="00DA2400"/>
    <w:rsid w:val="00DA2A24"/>
    <w:rsid w:val="00DA2CB6"/>
    <w:rsid w:val="00DA2E8C"/>
    <w:rsid w:val="00DA35B0"/>
    <w:rsid w:val="00DA42B7"/>
    <w:rsid w:val="00DA4D6D"/>
    <w:rsid w:val="00DA51DD"/>
    <w:rsid w:val="00DA5F75"/>
    <w:rsid w:val="00DA65BA"/>
    <w:rsid w:val="00DA68D6"/>
    <w:rsid w:val="00DA6C05"/>
    <w:rsid w:val="00DA7222"/>
    <w:rsid w:val="00DB075F"/>
    <w:rsid w:val="00DB09ED"/>
    <w:rsid w:val="00DB0D83"/>
    <w:rsid w:val="00DB12E7"/>
    <w:rsid w:val="00DB1AAF"/>
    <w:rsid w:val="00DB1FF3"/>
    <w:rsid w:val="00DB25D7"/>
    <w:rsid w:val="00DB2D00"/>
    <w:rsid w:val="00DB2DE6"/>
    <w:rsid w:val="00DB2DF1"/>
    <w:rsid w:val="00DB3357"/>
    <w:rsid w:val="00DB3E8A"/>
    <w:rsid w:val="00DB4856"/>
    <w:rsid w:val="00DB4ACF"/>
    <w:rsid w:val="00DB5696"/>
    <w:rsid w:val="00DB57D2"/>
    <w:rsid w:val="00DC04EE"/>
    <w:rsid w:val="00DC06D2"/>
    <w:rsid w:val="00DC0B1C"/>
    <w:rsid w:val="00DC1C40"/>
    <w:rsid w:val="00DC20D3"/>
    <w:rsid w:val="00DC2DE4"/>
    <w:rsid w:val="00DC2F94"/>
    <w:rsid w:val="00DC5152"/>
    <w:rsid w:val="00DC5E3A"/>
    <w:rsid w:val="00DC6982"/>
    <w:rsid w:val="00DC6F7F"/>
    <w:rsid w:val="00DC7260"/>
    <w:rsid w:val="00DC7558"/>
    <w:rsid w:val="00DC762C"/>
    <w:rsid w:val="00DC79A7"/>
    <w:rsid w:val="00DD02D8"/>
    <w:rsid w:val="00DD134A"/>
    <w:rsid w:val="00DD1539"/>
    <w:rsid w:val="00DD17F1"/>
    <w:rsid w:val="00DD28D1"/>
    <w:rsid w:val="00DD3879"/>
    <w:rsid w:val="00DD4151"/>
    <w:rsid w:val="00DD4211"/>
    <w:rsid w:val="00DD487B"/>
    <w:rsid w:val="00DD4FC6"/>
    <w:rsid w:val="00DD5CB8"/>
    <w:rsid w:val="00DD5EB2"/>
    <w:rsid w:val="00DD63D3"/>
    <w:rsid w:val="00DD7515"/>
    <w:rsid w:val="00DD7BEE"/>
    <w:rsid w:val="00DE0670"/>
    <w:rsid w:val="00DE0B28"/>
    <w:rsid w:val="00DE0BFC"/>
    <w:rsid w:val="00DE0F4C"/>
    <w:rsid w:val="00DE14CE"/>
    <w:rsid w:val="00DE1832"/>
    <w:rsid w:val="00DE2897"/>
    <w:rsid w:val="00DE3E32"/>
    <w:rsid w:val="00DE56E1"/>
    <w:rsid w:val="00DE74BE"/>
    <w:rsid w:val="00DE7EF8"/>
    <w:rsid w:val="00DF1386"/>
    <w:rsid w:val="00DF13C7"/>
    <w:rsid w:val="00DF2449"/>
    <w:rsid w:val="00DF3940"/>
    <w:rsid w:val="00DF4335"/>
    <w:rsid w:val="00DF43C6"/>
    <w:rsid w:val="00DF49CF"/>
    <w:rsid w:val="00DF67FE"/>
    <w:rsid w:val="00DF6B10"/>
    <w:rsid w:val="00DF6B3B"/>
    <w:rsid w:val="00DF6BB5"/>
    <w:rsid w:val="00DF6D7F"/>
    <w:rsid w:val="00DF783A"/>
    <w:rsid w:val="00DF7841"/>
    <w:rsid w:val="00DF7B2E"/>
    <w:rsid w:val="00E004EC"/>
    <w:rsid w:val="00E008EA"/>
    <w:rsid w:val="00E015EC"/>
    <w:rsid w:val="00E01888"/>
    <w:rsid w:val="00E02393"/>
    <w:rsid w:val="00E02A1C"/>
    <w:rsid w:val="00E0360A"/>
    <w:rsid w:val="00E03C5E"/>
    <w:rsid w:val="00E03D9B"/>
    <w:rsid w:val="00E04B42"/>
    <w:rsid w:val="00E05285"/>
    <w:rsid w:val="00E05726"/>
    <w:rsid w:val="00E05942"/>
    <w:rsid w:val="00E06308"/>
    <w:rsid w:val="00E0749E"/>
    <w:rsid w:val="00E10B04"/>
    <w:rsid w:val="00E10BB9"/>
    <w:rsid w:val="00E11FD7"/>
    <w:rsid w:val="00E12682"/>
    <w:rsid w:val="00E126E4"/>
    <w:rsid w:val="00E12B7B"/>
    <w:rsid w:val="00E12FA1"/>
    <w:rsid w:val="00E13413"/>
    <w:rsid w:val="00E13440"/>
    <w:rsid w:val="00E13D6A"/>
    <w:rsid w:val="00E13F5F"/>
    <w:rsid w:val="00E152C1"/>
    <w:rsid w:val="00E154EA"/>
    <w:rsid w:val="00E167E6"/>
    <w:rsid w:val="00E1710A"/>
    <w:rsid w:val="00E17757"/>
    <w:rsid w:val="00E17834"/>
    <w:rsid w:val="00E17F4C"/>
    <w:rsid w:val="00E2030C"/>
    <w:rsid w:val="00E20B3C"/>
    <w:rsid w:val="00E2116D"/>
    <w:rsid w:val="00E2178E"/>
    <w:rsid w:val="00E21A7E"/>
    <w:rsid w:val="00E2217A"/>
    <w:rsid w:val="00E2386B"/>
    <w:rsid w:val="00E239D7"/>
    <w:rsid w:val="00E23DCC"/>
    <w:rsid w:val="00E243BE"/>
    <w:rsid w:val="00E24D56"/>
    <w:rsid w:val="00E24E2B"/>
    <w:rsid w:val="00E251B1"/>
    <w:rsid w:val="00E2680B"/>
    <w:rsid w:val="00E26C03"/>
    <w:rsid w:val="00E2701C"/>
    <w:rsid w:val="00E27201"/>
    <w:rsid w:val="00E27A20"/>
    <w:rsid w:val="00E305A3"/>
    <w:rsid w:val="00E307A5"/>
    <w:rsid w:val="00E31682"/>
    <w:rsid w:val="00E3183A"/>
    <w:rsid w:val="00E31FDE"/>
    <w:rsid w:val="00E3361C"/>
    <w:rsid w:val="00E37245"/>
    <w:rsid w:val="00E37910"/>
    <w:rsid w:val="00E41894"/>
    <w:rsid w:val="00E41A2F"/>
    <w:rsid w:val="00E4367F"/>
    <w:rsid w:val="00E43E9D"/>
    <w:rsid w:val="00E44068"/>
    <w:rsid w:val="00E44EE4"/>
    <w:rsid w:val="00E4530F"/>
    <w:rsid w:val="00E459E0"/>
    <w:rsid w:val="00E46928"/>
    <w:rsid w:val="00E46C23"/>
    <w:rsid w:val="00E475D8"/>
    <w:rsid w:val="00E47A9B"/>
    <w:rsid w:val="00E503C6"/>
    <w:rsid w:val="00E509B4"/>
    <w:rsid w:val="00E50BC5"/>
    <w:rsid w:val="00E50EEE"/>
    <w:rsid w:val="00E516CA"/>
    <w:rsid w:val="00E51A41"/>
    <w:rsid w:val="00E525EF"/>
    <w:rsid w:val="00E526FF"/>
    <w:rsid w:val="00E5272D"/>
    <w:rsid w:val="00E52E4C"/>
    <w:rsid w:val="00E53B87"/>
    <w:rsid w:val="00E54494"/>
    <w:rsid w:val="00E556B0"/>
    <w:rsid w:val="00E55A51"/>
    <w:rsid w:val="00E55C4F"/>
    <w:rsid w:val="00E55DC1"/>
    <w:rsid w:val="00E55EDE"/>
    <w:rsid w:val="00E5651E"/>
    <w:rsid w:val="00E5694A"/>
    <w:rsid w:val="00E56A1A"/>
    <w:rsid w:val="00E56C97"/>
    <w:rsid w:val="00E60125"/>
    <w:rsid w:val="00E60BC5"/>
    <w:rsid w:val="00E60BC7"/>
    <w:rsid w:val="00E60C41"/>
    <w:rsid w:val="00E61151"/>
    <w:rsid w:val="00E61D03"/>
    <w:rsid w:val="00E61D77"/>
    <w:rsid w:val="00E62581"/>
    <w:rsid w:val="00E6261A"/>
    <w:rsid w:val="00E636B1"/>
    <w:rsid w:val="00E63D1D"/>
    <w:rsid w:val="00E64018"/>
    <w:rsid w:val="00E66186"/>
    <w:rsid w:val="00E66A8B"/>
    <w:rsid w:val="00E66C24"/>
    <w:rsid w:val="00E67FC3"/>
    <w:rsid w:val="00E703EA"/>
    <w:rsid w:val="00E70784"/>
    <w:rsid w:val="00E71B3A"/>
    <w:rsid w:val="00E7276D"/>
    <w:rsid w:val="00E72BA3"/>
    <w:rsid w:val="00E72EE2"/>
    <w:rsid w:val="00E7329B"/>
    <w:rsid w:val="00E733A2"/>
    <w:rsid w:val="00E738D9"/>
    <w:rsid w:val="00E7400A"/>
    <w:rsid w:val="00E746F7"/>
    <w:rsid w:val="00E748FA"/>
    <w:rsid w:val="00E74B7F"/>
    <w:rsid w:val="00E74B85"/>
    <w:rsid w:val="00E74F1B"/>
    <w:rsid w:val="00E75A99"/>
    <w:rsid w:val="00E75C8E"/>
    <w:rsid w:val="00E76515"/>
    <w:rsid w:val="00E76E9D"/>
    <w:rsid w:val="00E774F5"/>
    <w:rsid w:val="00E80FFE"/>
    <w:rsid w:val="00E81A59"/>
    <w:rsid w:val="00E8296E"/>
    <w:rsid w:val="00E82F05"/>
    <w:rsid w:val="00E82F21"/>
    <w:rsid w:val="00E8301A"/>
    <w:rsid w:val="00E83B34"/>
    <w:rsid w:val="00E84825"/>
    <w:rsid w:val="00E85067"/>
    <w:rsid w:val="00E86108"/>
    <w:rsid w:val="00E8615F"/>
    <w:rsid w:val="00E87113"/>
    <w:rsid w:val="00E8749C"/>
    <w:rsid w:val="00E87C7D"/>
    <w:rsid w:val="00E902A0"/>
    <w:rsid w:val="00E90A9C"/>
    <w:rsid w:val="00E90E4A"/>
    <w:rsid w:val="00E91F81"/>
    <w:rsid w:val="00E925F4"/>
    <w:rsid w:val="00E93829"/>
    <w:rsid w:val="00E93925"/>
    <w:rsid w:val="00E93CCC"/>
    <w:rsid w:val="00E9478C"/>
    <w:rsid w:val="00E962D6"/>
    <w:rsid w:val="00E97A0D"/>
    <w:rsid w:val="00EA0F96"/>
    <w:rsid w:val="00EA1515"/>
    <w:rsid w:val="00EA1DD4"/>
    <w:rsid w:val="00EA2BE3"/>
    <w:rsid w:val="00EA2F73"/>
    <w:rsid w:val="00EA3472"/>
    <w:rsid w:val="00EA364D"/>
    <w:rsid w:val="00EA477E"/>
    <w:rsid w:val="00EA4D76"/>
    <w:rsid w:val="00EA7198"/>
    <w:rsid w:val="00EA7351"/>
    <w:rsid w:val="00EA73E0"/>
    <w:rsid w:val="00EB01A9"/>
    <w:rsid w:val="00EB05F5"/>
    <w:rsid w:val="00EB0F62"/>
    <w:rsid w:val="00EB2579"/>
    <w:rsid w:val="00EB2B48"/>
    <w:rsid w:val="00EB2BEC"/>
    <w:rsid w:val="00EB4BED"/>
    <w:rsid w:val="00EB4D7B"/>
    <w:rsid w:val="00EB4F29"/>
    <w:rsid w:val="00EB5919"/>
    <w:rsid w:val="00EB5C98"/>
    <w:rsid w:val="00EB5CFB"/>
    <w:rsid w:val="00EB5D8D"/>
    <w:rsid w:val="00EB6510"/>
    <w:rsid w:val="00EB6AE4"/>
    <w:rsid w:val="00EB6C23"/>
    <w:rsid w:val="00EC060D"/>
    <w:rsid w:val="00EC143B"/>
    <w:rsid w:val="00EC14A2"/>
    <w:rsid w:val="00EC17AB"/>
    <w:rsid w:val="00EC35A1"/>
    <w:rsid w:val="00EC400A"/>
    <w:rsid w:val="00EC4853"/>
    <w:rsid w:val="00EC61D2"/>
    <w:rsid w:val="00EC6E58"/>
    <w:rsid w:val="00EC76C7"/>
    <w:rsid w:val="00ED121F"/>
    <w:rsid w:val="00ED1A01"/>
    <w:rsid w:val="00ED1FC4"/>
    <w:rsid w:val="00ED251D"/>
    <w:rsid w:val="00ED2AA2"/>
    <w:rsid w:val="00ED3734"/>
    <w:rsid w:val="00ED3CEC"/>
    <w:rsid w:val="00ED444E"/>
    <w:rsid w:val="00ED4A66"/>
    <w:rsid w:val="00ED4CFE"/>
    <w:rsid w:val="00ED4E9D"/>
    <w:rsid w:val="00ED62BB"/>
    <w:rsid w:val="00ED6B59"/>
    <w:rsid w:val="00ED7164"/>
    <w:rsid w:val="00ED7E62"/>
    <w:rsid w:val="00EE046A"/>
    <w:rsid w:val="00EE050A"/>
    <w:rsid w:val="00EE3065"/>
    <w:rsid w:val="00EE387F"/>
    <w:rsid w:val="00EE554D"/>
    <w:rsid w:val="00EE5D23"/>
    <w:rsid w:val="00EE6FE6"/>
    <w:rsid w:val="00EE773F"/>
    <w:rsid w:val="00EE77A3"/>
    <w:rsid w:val="00EF027D"/>
    <w:rsid w:val="00EF30D4"/>
    <w:rsid w:val="00EF48FB"/>
    <w:rsid w:val="00EF51CD"/>
    <w:rsid w:val="00EF6232"/>
    <w:rsid w:val="00EF641B"/>
    <w:rsid w:val="00EF6944"/>
    <w:rsid w:val="00EF6B14"/>
    <w:rsid w:val="00EF6B6F"/>
    <w:rsid w:val="00EF6FED"/>
    <w:rsid w:val="00EF7DF7"/>
    <w:rsid w:val="00F00F28"/>
    <w:rsid w:val="00F0116B"/>
    <w:rsid w:val="00F0130D"/>
    <w:rsid w:val="00F02734"/>
    <w:rsid w:val="00F02F14"/>
    <w:rsid w:val="00F04543"/>
    <w:rsid w:val="00F0457E"/>
    <w:rsid w:val="00F050F6"/>
    <w:rsid w:val="00F07F02"/>
    <w:rsid w:val="00F10241"/>
    <w:rsid w:val="00F10842"/>
    <w:rsid w:val="00F10A0E"/>
    <w:rsid w:val="00F1207C"/>
    <w:rsid w:val="00F122D7"/>
    <w:rsid w:val="00F12576"/>
    <w:rsid w:val="00F143A0"/>
    <w:rsid w:val="00F1468F"/>
    <w:rsid w:val="00F158EA"/>
    <w:rsid w:val="00F15A95"/>
    <w:rsid w:val="00F15EAB"/>
    <w:rsid w:val="00F16BF3"/>
    <w:rsid w:val="00F171A1"/>
    <w:rsid w:val="00F2027F"/>
    <w:rsid w:val="00F2028E"/>
    <w:rsid w:val="00F207D9"/>
    <w:rsid w:val="00F20B8E"/>
    <w:rsid w:val="00F20D15"/>
    <w:rsid w:val="00F21583"/>
    <w:rsid w:val="00F22311"/>
    <w:rsid w:val="00F22E7C"/>
    <w:rsid w:val="00F234AF"/>
    <w:rsid w:val="00F2402B"/>
    <w:rsid w:val="00F24119"/>
    <w:rsid w:val="00F24E52"/>
    <w:rsid w:val="00F2545C"/>
    <w:rsid w:val="00F263DC"/>
    <w:rsid w:val="00F26965"/>
    <w:rsid w:val="00F30E7A"/>
    <w:rsid w:val="00F30F39"/>
    <w:rsid w:val="00F316AE"/>
    <w:rsid w:val="00F31892"/>
    <w:rsid w:val="00F32AAF"/>
    <w:rsid w:val="00F332BE"/>
    <w:rsid w:val="00F341D4"/>
    <w:rsid w:val="00F35462"/>
    <w:rsid w:val="00F354BF"/>
    <w:rsid w:val="00F360FE"/>
    <w:rsid w:val="00F36151"/>
    <w:rsid w:val="00F365E9"/>
    <w:rsid w:val="00F3678A"/>
    <w:rsid w:val="00F375E0"/>
    <w:rsid w:val="00F37DA0"/>
    <w:rsid w:val="00F40798"/>
    <w:rsid w:val="00F417BD"/>
    <w:rsid w:val="00F42044"/>
    <w:rsid w:val="00F4273A"/>
    <w:rsid w:val="00F42CA5"/>
    <w:rsid w:val="00F432F4"/>
    <w:rsid w:val="00F43439"/>
    <w:rsid w:val="00F43611"/>
    <w:rsid w:val="00F43DBB"/>
    <w:rsid w:val="00F44416"/>
    <w:rsid w:val="00F44D15"/>
    <w:rsid w:val="00F44DFB"/>
    <w:rsid w:val="00F458A7"/>
    <w:rsid w:val="00F45E6A"/>
    <w:rsid w:val="00F4745F"/>
    <w:rsid w:val="00F47AC7"/>
    <w:rsid w:val="00F5032A"/>
    <w:rsid w:val="00F526F1"/>
    <w:rsid w:val="00F52951"/>
    <w:rsid w:val="00F53539"/>
    <w:rsid w:val="00F535E8"/>
    <w:rsid w:val="00F53EF4"/>
    <w:rsid w:val="00F55219"/>
    <w:rsid w:val="00F57384"/>
    <w:rsid w:val="00F57C32"/>
    <w:rsid w:val="00F57CFF"/>
    <w:rsid w:val="00F60B8C"/>
    <w:rsid w:val="00F610C6"/>
    <w:rsid w:val="00F6126C"/>
    <w:rsid w:val="00F63602"/>
    <w:rsid w:val="00F63657"/>
    <w:rsid w:val="00F642BB"/>
    <w:rsid w:val="00F644BF"/>
    <w:rsid w:val="00F64CCE"/>
    <w:rsid w:val="00F64D8E"/>
    <w:rsid w:val="00F64E83"/>
    <w:rsid w:val="00F6532D"/>
    <w:rsid w:val="00F659A9"/>
    <w:rsid w:val="00F6661B"/>
    <w:rsid w:val="00F66723"/>
    <w:rsid w:val="00F66E82"/>
    <w:rsid w:val="00F70C23"/>
    <w:rsid w:val="00F70C6E"/>
    <w:rsid w:val="00F71103"/>
    <w:rsid w:val="00F71F1F"/>
    <w:rsid w:val="00F72289"/>
    <w:rsid w:val="00F7415F"/>
    <w:rsid w:val="00F75DCD"/>
    <w:rsid w:val="00F764A3"/>
    <w:rsid w:val="00F76DCA"/>
    <w:rsid w:val="00F778C5"/>
    <w:rsid w:val="00F77F5E"/>
    <w:rsid w:val="00F80F24"/>
    <w:rsid w:val="00F81CE2"/>
    <w:rsid w:val="00F81DD4"/>
    <w:rsid w:val="00F829EA"/>
    <w:rsid w:val="00F84394"/>
    <w:rsid w:val="00F84E5E"/>
    <w:rsid w:val="00F84FD9"/>
    <w:rsid w:val="00F850EE"/>
    <w:rsid w:val="00F85A7B"/>
    <w:rsid w:val="00F85D35"/>
    <w:rsid w:val="00F87406"/>
    <w:rsid w:val="00F8788E"/>
    <w:rsid w:val="00F9016E"/>
    <w:rsid w:val="00F90FA5"/>
    <w:rsid w:val="00F9129F"/>
    <w:rsid w:val="00F9160C"/>
    <w:rsid w:val="00F9186C"/>
    <w:rsid w:val="00F9196C"/>
    <w:rsid w:val="00F92444"/>
    <w:rsid w:val="00F92AC1"/>
    <w:rsid w:val="00F92EC1"/>
    <w:rsid w:val="00F92EFA"/>
    <w:rsid w:val="00F937C5"/>
    <w:rsid w:val="00F93EB4"/>
    <w:rsid w:val="00F942E7"/>
    <w:rsid w:val="00F94432"/>
    <w:rsid w:val="00F948C1"/>
    <w:rsid w:val="00F949DF"/>
    <w:rsid w:val="00F97E22"/>
    <w:rsid w:val="00FA1294"/>
    <w:rsid w:val="00FA150D"/>
    <w:rsid w:val="00FA1712"/>
    <w:rsid w:val="00FA1EA4"/>
    <w:rsid w:val="00FA5E54"/>
    <w:rsid w:val="00FA5F07"/>
    <w:rsid w:val="00FA60A3"/>
    <w:rsid w:val="00FA6300"/>
    <w:rsid w:val="00FA6D75"/>
    <w:rsid w:val="00FA71A6"/>
    <w:rsid w:val="00FA7729"/>
    <w:rsid w:val="00FA7FF3"/>
    <w:rsid w:val="00FB01C2"/>
    <w:rsid w:val="00FB01FF"/>
    <w:rsid w:val="00FB0598"/>
    <w:rsid w:val="00FB0E5C"/>
    <w:rsid w:val="00FB1C80"/>
    <w:rsid w:val="00FB1D87"/>
    <w:rsid w:val="00FB2211"/>
    <w:rsid w:val="00FB2D2F"/>
    <w:rsid w:val="00FB3808"/>
    <w:rsid w:val="00FB538C"/>
    <w:rsid w:val="00FB6972"/>
    <w:rsid w:val="00FB6FCA"/>
    <w:rsid w:val="00FB7063"/>
    <w:rsid w:val="00FB725D"/>
    <w:rsid w:val="00FB74A1"/>
    <w:rsid w:val="00FC00E4"/>
    <w:rsid w:val="00FC1112"/>
    <w:rsid w:val="00FC14A6"/>
    <w:rsid w:val="00FC3856"/>
    <w:rsid w:val="00FC47D5"/>
    <w:rsid w:val="00FC4B7C"/>
    <w:rsid w:val="00FC5E9E"/>
    <w:rsid w:val="00FC6170"/>
    <w:rsid w:val="00FC652E"/>
    <w:rsid w:val="00FC69A2"/>
    <w:rsid w:val="00FC6CF3"/>
    <w:rsid w:val="00FC7AA2"/>
    <w:rsid w:val="00FC7F2D"/>
    <w:rsid w:val="00FD0263"/>
    <w:rsid w:val="00FD0834"/>
    <w:rsid w:val="00FD0B27"/>
    <w:rsid w:val="00FD15B0"/>
    <w:rsid w:val="00FD2274"/>
    <w:rsid w:val="00FD2378"/>
    <w:rsid w:val="00FD261B"/>
    <w:rsid w:val="00FD2808"/>
    <w:rsid w:val="00FD3EBC"/>
    <w:rsid w:val="00FD430C"/>
    <w:rsid w:val="00FD4449"/>
    <w:rsid w:val="00FD514D"/>
    <w:rsid w:val="00FD56DB"/>
    <w:rsid w:val="00FD6935"/>
    <w:rsid w:val="00FD69F3"/>
    <w:rsid w:val="00FD6E95"/>
    <w:rsid w:val="00FD7DC6"/>
    <w:rsid w:val="00FD7E83"/>
    <w:rsid w:val="00FE02D1"/>
    <w:rsid w:val="00FE1C95"/>
    <w:rsid w:val="00FE1CA2"/>
    <w:rsid w:val="00FE1D76"/>
    <w:rsid w:val="00FE46D6"/>
    <w:rsid w:val="00FE4A7C"/>
    <w:rsid w:val="00FE4E69"/>
    <w:rsid w:val="00FE5429"/>
    <w:rsid w:val="00FE5E3E"/>
    <w:rsid w:val="00FE634B"/>
    <w:rsid w:val="00FE65DD"/>
    <w:rsid w:val="00FE72A0"/>
    <w:rsid w:val="00FF0383"/>
    <w:rsid w:val="00FF06E1"/>
    <w:rsid w:val="00FF1D3E"/>
    <w:rsid w:val="00FF1F23"/>
    <w:rsid w:val="00FF316F"/>
    <w:rsid w:val="00FF355A"/>
    <w:rsid w:val="00FF4D38"/>
    <w:rsid w:val="00FF61D7"/>
    <w:rsid w:val="00FF638E"/>
    <w:rsid w:val="00FF6A91"/>
    <w:rsid w:val="00FF6F0B"/>
    <w:rsid w:val="00FF7654"/>
    <w:rsid w:val="00FF7C1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14A52"/>
  <w15:docId w15:val="{B8B9C11E-BBF9-4F65-A784-5E961AFA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basedOn w:val="Normal"/>
    <w:link w:val="TextoCar"/>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paragraph" w:styleId="NormalWeb">
    <w:name w:val="Normal (Web)"/>
    <w:basedOn w:val="Normal"/>
    <w:uiPriority w:val="99"/>
    <w:unhideWhenUsed/>
    <w:rsid w:val="000F3F2E"/>
    <w:pPr>
      <w:spacing w:before="100" w:beforeAutospacing="1" w:after="100" w:afterAutospacing="1"/>
    </w:pPr>
    <w:rPr>
      <w:rFonts w:ascii="Times New Roman" w:eastAsia="Times New Roman" w:hAnsi="Times New Roman"/>
      <w:lang w:eastAsia="es-MX"/>
    </w:rPr>
  </w:style>
  <w:style w:type="paragraph" w:customStyle="1" w:styleId="rtecenter">
    <w:name w:val="rtecenter"/>
    <w:basedOn w:val="Normal"/>
    <w:rsid w:val="00AF6916"/>
    <w:pPr>
      <w:spacing w:before="100" w:beforeAutospacing="1" w:after="100" w:afterAutospacing="1"/>
    </w:pPr>
    <w:rPr>
      <w:rFonts w:ascii="Times New Roman" w:eastAsia="Times New Roman" w:hAnsi="Times New Roman"/>
      <w:lang w:eastAsia="es-MX"/>
    </w:rPr>
  </w:style>
  <w:style w:type="character" w:styleId="Textoennegrita">
    <w:name w:val="Strong"/>
    <w:basedOn w:val="Fuentedeprrafopredeter"/>
    <w:uiPriority w:val="22"/>
    <w:qFormat/>
    <w:rsid w:val="00AF6916"/>
    <w:rPr>
      <w:b/>
      <w:bCs/>
    </w:rPr>
  </w:style>
  <w:style w:type="paragraph" w:customStyle="1" w:styleId="rtejustify">
    <w:name w:val="rtejustify"/>
    <w:basedOn w:val="Normal"/>
    <w:rsid w:val="00AF6916"/>
    <w:pPr>
      <w:spacing w:before="100" w:beforeAutospacing="1" w:after="100" w:afterAutospacing="1"/>
    </w:pPr>
    <w:rPr>
      <w:rFonts w:ascii="Times New Roman" w:eastAsia="Times New Roman" w:hAnsi="Times New Roman"/>
      <w:lang w:eastAsia="es-MX"/>
    </w:rPr>
  </w:style>
  <w:style w:type="character" w:customStyle="1" w:styleId="date-display-single">
    <w:name w:val="date-display-single"/>
    <w:basedOn w:val="Fuentedeprrafopredeter"/>
    <w:rsid w:val="00F94432"/>
  </w:style>
  <w:style w:type="character" w:customStyle="1" w:styleId="Mencinsinresolver1">
    <w:name w:val="Mención sin resolver1"/>
    <w:basedOn w:val="Fuentedeprrafopredeter"/>
    <w:uiPriority w:val="99"/>
    <w:semiHidden/>
    <w:unhideWhenUsed/>
    <w:rsid w:val="001163DE"/>
    <w:rPr>
      <w:color w:val="808080"/>
      <w:shd w:val="clear" w:color="auto" w:fill="E6E6E6"/>
    </w:rPr>
  </w:style>
  <w:style w:type="character" w:customStyle="1" w:styleId="UnresolvedMention">
    <w:name w:val="Unresolved Mention"/>
    <w:basedOn w:val="Fuentedeprrafopredeter"/>
    <w:uiPriority w:val="99"/>
    <w:semiHidden/>
    <w:unhideWhenUsed/>
    <w:rsid w:val="00632120"/>
    <w:rPr>
      <w:color w:val="605E5C"/>
      <w:shd w:val="clear" w:color="auto" w:fill="E1DFDD"/>
    </w:rPr>
  </w:style>
  <w:style w:type="paragraph" w:customStyle="1" w:styleId="Default">
    <w:name w:val="Default"/>
    <w:rsid w:val="0036392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428">
      <w:bodyDiv w:val="1"/>
      <w:marLeft w:val="0"/>
      <w:marRight w:val="0"/>
      <w:marTop w:val="0"/>
      <w:marBottom w:val="0"/>
      <w:divBdr>
        <w:top w:val="none" w:sz="0" w:space="0" w:color="auto"/>
        <w:left w:val="none" w:sz="0" w:space="0" w:color="auto"/>
        <w:bottom w:val="none" w:sz="0" w:space="0" w:color="auto"/>
        <w:right w:val="none" w:sz="0" w:space="0" w:color="auto"/>
      </w:divBdr>
      <w:divsChild>
        <w:div w:id="10911076">
          <w:marLeft w:val="0"/>
          <w:marRight w:val="0"/>
          <w:marTop w:val="0"/>
          <w:marBottom w:val="0"/>
          <w:divBdr>
            <w:top w:val="none" w:sz="0" w:space="0" w:color="auto"/>
            <w:left w:val="none" w:sz="0" w:space="0" w:color="auto"/>
            <w:bottom w:val="none" w:sz="0" w:space="0" w:color="auto"/>
            <w:right w:val="none" w:sz="0" w:space="0" w:color="auto"/>
          </w:divBdr>
        </w:div>
        <w:div w:id="58676270">
          <w:marLeft w:val="0"/>
          <w:marRight w:val="0"/>
          <w:marTop w:val="0"/>
          <w:marBottom w:val="0"/>
          <w:divBdr>
            <w:top w:val="none" w:sz="0" w:space="0" w:color="auto"/>
            <w:left w:val="none" w:sz="0" w:space="0" w:color="auto"/>
            <w:bottom w:val="none" w:sz="0" w:space="0" w:color="auto"/>
            <w:right w:val="none" w:sz="0" w:space="0" w:color="auto"/>
          </w:divBdr>
        </w:div>
        <w:div w:id="63380232">
          <w:marLeft w:val="0"/>
          <w:marRight w:val="0"/>
          <w:marTop w:val="0"/>
          <w:marBottom w:val="0"/>
          <w:divBdr>
            <w:top w:val="none" w:sz="0" w:space="0" w:color="auto"/>
            <w:left w:val="none" w:sz="0" w:space="0" w:color="auto"/>
            <w:bottom w:val="none" w:sz="0" w:space="0" w:color="auto"/>
            <w:right w:val="none" w:sz="0" w:space="0" w:color="auto"/>
          </w:divBdr>
        </w:div>
        <w:div w:id="85276982">
          <w:marLeft w:val="0"/>
          <w:marRight w:val="0"/>
          <w:marTop w:val="0"/>
          <w:marBottom w:val="0"/>
          <w:divBdr>
            <w:top w:val="none" w:sz="0" w:space="0" w:color="auto"/>
            <w:left w:val="none" w:sz="0" w:space="0" w:color="auto"/>
            <w:bottom w:val="none" w:sz="0" w:space="0" w:color="auto"/>
            <w:right w:val="none" w:sz="0" w:space="0" w:color="auto"/>
          </w:divBdr>
        </w:div>
        <w:div w:id="137966305">
          <w:marLeft w:val="0"/>
          <w:marRight w:val="0"/>
          <w:marTop w:val="0"/>
          <w:marBottom w:val="0"/>
          <w:divBdr>
            <w:top w:val="none" w:sz="0" w:space="0" w:color="auto"/>
            <w:left w:val="none" w:sz="0" w:space="0" w:color="auto"/>
            <w:bottom w:val="none" w:sz="0" w:space="0" w:color="auto"/>
            <w:right w:val="none" w:sz="0" w:space="0" w:color="auto"/>
          </w:divBdr>
        </w:div>
        <w:div w:id="177933996">
          <w:marLeft w:val="0"/>
          <w:marRight w:val="0"/>
          <w:marTop w:val="0"/>
          <w:marBottom w:val="0"/>
          <w:divBdr>
            <w:top w:val="none" w:sz="0" w:space="0" w:color="auto"/>
            <w:left w:val="none" w:sz="0" w:space="0" w:color="auto"/>
            <w:bottom w:val="none" w:sz="0" w:space="0" w:color="auto"/>
            <w:right w:val="none" w:sz="0" w:space="0" w:color="auto"/>
          </w:divBdr>
        </w:div>
        <w:div w:id="251622444">
          <w:marLeft w:val="0"/>
          <w:marRight w:val="0"/>
          <w:marTop w:val="0"/>
          <w:marBottom w:val="0"/>
          <w:divBdr>
            <w:top w:val="none" w:sz="0" w:space="0" w:color="auto"/>
            <w:left w:val="none" w:sz="0" w:space="0" w:color="auto"/>
            <w:bottom w:val="none" w:sz="0" w:space="0" w:color="auto"/>
            <w:right w:val="none" w:sz="0" w:space="0" w:color="auto"/>
          </w:divBdr>
        </w:div>
        <w:div w:id="265771267">
          <w:marLeft w:val="0"/>
          <w:marRight w:val="0"/>
          <w:marTop w:val="0"/>
          <w:marBottom w:val="0"/>
          <w:divBdr>
            <w:top w:val="none" w:sz="0" w:space="0" w:color="auto"/>
            <w:left w:val="none" w:sz="0" w:space="0" w:color="auto"/>
            <w:bottom w:val="none" w:sz="0" w:space="0" w:color="auto"/>
            <w:right w:val="none" w:sz="0" w:space="0" w:color="auto"/>
          </w:divBdr>
        </w:div>
        <w:div w:id="303050088">
          <w:marLeft w:val="0"/>
          <w:marRight w:val="0"/>
          <w:marTop w:val="0"/>
          <w:marBottom w:val="0"/>
          <w:divBdr>
            <w:top w:val="none" w:sz="0" w:space="0" w:color="auto"/>
            <w:left w:val="none" w:sz="0" w:space="0" w:color="auto"/>
            <w:bottom w:val="none" w:sz="0" w:space="0" w:color="auto"/>
            <w:right w:val="none" w:sz="0" w:space="0" w:color="auto"/>
          </w:divBdr>
        </w:div>
        <w:div w:id="366292685">
          <w:marLeft w:val="0"/>
          <w:marRight w:val="0"/>
          <w:marTop w:val="0"/>
          <w:marBottom w:val="0"/>
          <w:divBdr>
            <w:top w:val="none" w:sz="0" w:space="0" w:color="auto"/>
            <w:left w:val="none" w:sz="0" w:space="0" w:color="auto"/>
            <w:bottom w:val="none" w:sz="0" w:space="0" w:color="auto"/>
            <w:right w:val="none" w:sz="0" w:space="0" w:color="auto"/>
          </w:divBdr>
        </w:div>
        <w:div w:id="408965413">
          <w:marLeft w:val="0"/>
          <w:marRight w:val="0"/>
          <w:marTop w:val="0"/>
          <w:marBottom w:val="0"/>
          <w:divBdr>
            <w:top w:val="none" w:sz="0" w:space="0" w:color="auto"/>
            <w:left w:val="none" w:sz="0" w:space="0" w:color="auto"/>
            <w:bottom w:val="none" w:sz="0" w:space="0" w:color="auto"/>
            <w:right w:val="none" w:sz="0" w:space="0" w:color="auto"/>
          </w:divBdr>
        </w:div>
        <w:div w:id="420219264">
          <w:marLeft w:val="0"/>
          <w:marRight w:val="0"/>
          <w:marTop w:val="0"/>
          <w:marBottom w:val="0"/>
          <w:divBdr>
            <w:top w:val="none" w:sz="0" w:space="0" w:color="auto"/>
            <w:left w:val="none" w:sz="0" w:space="0" w:color="auto"/>
            <w:bottom w:val="none" w:sz="0" w:space="0" w:color="auto"/>
            <w:right w:val="none" w:sz="0" w:space="0" w:color="auto"/>
          </w:divBdr>
        </w:div>
        <w:div w:id="444034100">
          <w:marLeft w:val="0"/>
          <w:marRight w:val="0"/>
          <w:marTop w:val="0"/>
          <w:marBottom w:val="0"/>
          <w:divBdr>
            <w:top w:val="none" w:sz="0" w:space="0" w:color="auto"/>
            <w:left w:val="none" w:sz="0" w:space="0" w:color="auto"/>
            <w:bottom w:val="none" w:sz="0" w:space="0" w:color="auto"/>
            <w:right w:val="none" w:sz="0" w:space="0" w:color="auto"/>
          </w:divBdr>
        </w:div>
        <w:div w:id="752776183">
          <w:marLeft w:val="0"/>
          <w:marRight w:val="0"/>
          <w:marTop w:val="0"/>
          <w:marBottom w:val="0"/>
          <w:divBdr>
            <w:top w:val="none" w:sz="0" w:space="0" w:color="auto"/>
            <w:left w:val="none" w:sz="0" w:space="0" w:color="auto"/>
            <w:bottom w:val="none" w:sz="0" w:space="0" w:color="auto"/>
            <w:right w:val="none" w:sz="0" w:space="0" w:color="auto"/>
          </w:divBdr>
        </w:div>
        <w:div w:id="765078494">
          <w:marLeft w:val="0"/>
          <w:marRight w:val="0"/>
          <w:marTop w:val="0"/>
          <w:marBottom w:val="0"/>
          <w:divBdr>
            <w:top w:val="none" w:sz="0" w:space="0" w:color="auto"/>
            <w:left w:val="none" w:sz="0" w:space="0" w:color="auto"/>
            <w:bottom w:val="none" w:sz="0" w:space="0" w:color="auto"/>
            <w:right w:val="none" w:sz="0" w:space="0" w:color="auto"/>
          </w:divBdr>
        </w:div>
        <w:div w:id="819494719">
          <w:marLeft w:val="0"/>
          <w:marRight w:val="0"/>
          <w:marTop w:val="0"/>
          <w:marBottom w:val="0"/>
          <w:divBdr>
            <w:top w:val="none" w:sz="0" w:space="0" w:color="auto"/>
            <w:left w:val="none" w:sz="0" w:space="0" w:color="auto"/>
            <w:bottom w:val="none" w:sz="0" w:space="0" w:color="auto"/>
            <w:right w:val="none" w:sz="0" w:space="0" w:color="auto"/>
          </w:divBdr>
        </w:div>
        <w:div w:id="885874029">
          <w:marLeft w:val="0"/>
          <w:marRight w:val="0"/>
          <w:marTop w:val="0"/>
          <w:marBottom w:val="0"/>
          <w:divBdr>
            <w:top w:val="none" w:sz="0" w:space="0" w:color="auto"/>
            <w:left w:val="none" w:sz="0" w:space="0" w:color="auto"/>
            <w:bottom w:val="none" w:sz="0" w:space="0" w:color="auto"/>
            <w:right w:val="none" w:sz="0" w:space="0" w:color="auto"/>
          </w:divBdr>
        </w:div>
        <w:div w:id="903638147">
          <w:marLeft w:val="0"/>
          <w:marRight w:val="0"/>
          <w:marTop w:val="0"/>
          <w:marBottom w:val="0"/>
          <w:divBdr>
            <w:top w:val="none" w:sz="0" w:space="0" w:color="auto"/>
            <w:left w:val="none" w:sz="0" w:space="0" w:color="auto"/>
            <w:bottom w:val="none" w:sz="0" w:space="0" w:color="auto"/>
            <w:right w:val="none" w:sz="0" w:space="0" w:color="auto"/>
          </w:divBdr>
        </w:div>
        <w:div w:id="927882950">
          <w:marLeft w:val="0"/>
          <w:marRight w:val="0"/>
          <w:marTop w:val="0"/>
          <w:marBottom w:val="0"/>
          <w:divBdr>
            <w:top w:val="none" w:sz="0" w:space="0" w:color="auto"/>
            <w:left w:val="none" w:sz="0" w:space="0" w:color="auto"/>
            <w:bottom w:val="none" w:sz="0" w:space="0" w:color="auto"/>
            <w:right w:val="none" w:sz="0" w:space="0" w:color="auto"/>
          </w:divBdr>
        </w:div>
        <w:div w:id="1084573710">
          <w:marLeft w:val="0"/>
          <w:marRight w:val="0"/>
          <w:marTop w:val="0"/>
          <w:marBottom w:val="0"/>
          <w:divBdr>
            <w:top w:val="none" w:sz="0" w:space="0" w:color="auto"/>
            <w:left w:val="none" w:sz="0" w:space="0" w:color="auto"/>
            <w:bottom w:val="none" w:sz="0" w:space="0" w:color="auto"/>
            <w:right w:val="none" w:sz="0" w:space="0" w:color="auto"/>
          </w:divBdr>
        </w:div>
        <w:div w:id="1142576414">
          <w:marLeft w:val="0"/>
          <w:marRight w:val="0"/>
          <w:marTop w:val="0"/>
          <w:marBottom w:val="0"/>
          <w:divBdr>
            <w:top w:val="none" w:sz="0" w:space="0" w:color="auto"/>
            <w:left w:val="none" w:sz="0" w:space="0" w:color="auto"/>
            <w:bottom w:val="none" w:sz="0" w:space="0" w:color="auto"/>
            <w:right w:val="none" w:sz="0" w:space="0" w:color="auto"/>
          </w:divBdr>
        </w:div>
        <w:div w:id="1177354421">
          <w:marLeft w:val="0"/>
          <w:marRight w:val="0"/>
          <w:marTop w:val="0"/>
          <w:marBottom w:val="0"/>
          <w:divBdr>
            <w:top w:val="none" w:sz="0" w:space="0" w:color="auto"/>
            <w:left w:val="none" w:sz="0" w:space="0" w:color="auto"/>
            <w:bottom w:val="none" w:sz="0" w:space="0" w:color="auto"/>
            <w:right w:val="none" w:sz="0" w:space="0" w:color="auto"/>
          </w:divBdr>
        </w:div>
        <w:div w:id="1188760916">
          <w:marLeft w:val="0"/>
          <w:marRight w:val="0"/>
          <w:marTop w:val="0"/>
          <w:marBottom w:val="0"/>
          <w:divBdr>
            <w:top w:val="none" w:sz="0" w:space="0" w:color="auto"/>
            <w:left w:val="none" w:sz="0" w:space="0" w:color="auto"/>
            <w:bottom w:val="none" w:sz="0" w:space="0" w:color="auto"/>
            <w:right w:val="none" w:sz="0" w:space="0" w:color="auto"/>
          </w:divBdr>
        </w:div>
        <w:div w:id="1196625329">
          <w:marLeft w:val="0"/>
          <w:marRight w:val="0"/>
          <w:marTop w:val="0"/>
          <w:marBottom w:val="0"/>
          <w:divBdr>
            <w:top w:val="none" w:sz="0" w:space="0" w:color="auto"/>
            <w:left w:val="none" w:sz="0" w:space="0" w:color="auto"/>
            <w:bottom w:val="none" w:sz="0" w:space="0" w:color="auto"/>
            <w:right w:val="none" w:sz="0" w:space="0" w:color="auto"/>
          </w:divBdr>
        </w:div>
        <w:div w:id="1216237048">
          <w:marLeft w:val="0"/>
          <w:marRight w:val="0"/>
          <w:marTop w:val="0"/>
          <w:marBottom w:val="0"/>
          <w:divBdr>
            <w:top w:val="none" w:sz="0" w:space="0" w:color="auto"/>
            <w:left w:val="none" w:sz="0" w:space="0" w:color="auto"/>
            <w:bottom w:val="none" w:sz="0" w:space="0" w:color="auto"/>
            <w:right w:val="none" w:sz="0" w:space="0" w:color="auto"/>
          </w:divBdr>
        </w:div>
        <w:div w:id="1261377363">
          <w:marLeft w:val="0"/>
          <w:marRight w:val="0"/>
          <w:marTop w:val="0"/>
          <w:marBottom w:val="0"/>
          <w:divBdr>
            <w:top w:val="none" w:sz="0" w:space="0" w:color="auto"/>
            <w:left w:val="none" w:sz="0" w:space="0" w:color="auto"/>
            <w:bottom w:val="none" w:sz="0" w:space="0" w:color="auto"/>
            <w:right w:val="none" w:sz="0" w:space="0" w:color="auto"/>
          </w:divBdr>
        </w:div>
        <w:div w:id="1294478938">
          <w:marLeft w:val="0"/>
          <w:marRight w:val="0"/>
          <w:marTop w:val="0"/>
          <w:marBottom w:val="0"/>
          <w:divBdr>
            <w:top w:val="none" w:sz="0" w:space="0" w:color="auto"/>
            <w:left w:val="none" w:sz="0" w:space="0" w:color="auto"/>
            <w:bottom w:val="none" w:sz="0" w:space="0" w:color="auto"/>
            <w:right w:val="none" w:sz="0" w:space="0" w:color="auto"/>
          </w:divBdr>
        </w:div>
        <w:div w:id="1347443879">
          <w:marLeft w:val="0"/>
          <w:marRight w:val="0"/>
          <w:marTop w:val="0"/>
          <w:marBottom w:val="0"/>
          <w:divBdr>
            <w:top w:val="none" w:sz="0" w:space="0" w:color="auto"/>
            <w:left w:val="none" w:sz="0" w:space="0" w:color="auto"/>
            <w:bottom w:val="none" w:sz="0" w:space="0" w:color="auto"/>
            <w:right w:val="none" w:sz="0" w:space="0" w:color="auto"/>
          </w:divBdr>
        </w:div>
        <w:div w:id="1347713179">
          <w:marLeft w:val="0"/>
          <w:marRight w:val="0"/>
          <w:marTop w:val="0"/>
          <w:marBottom w:val="0"/>
          <w:divBdr>
            <w:top w:val="none" w:sz="0" w:space="0" w:color="auto"/>
            <w:left w:val="none" w:sz="0" w:space="0" w:color="auto"/>
            <w:bottom w:val="none" w:sz="0" w:space="0" w:color="auto"/>
            <w:right w:val="none" w:sz="0" w:space="0" w:color="auto"/>
          </w:divBdr>
        </w:div>
        <w:div w:id="1360426169">
          <w:marLeft w:val="0"/>
          <w:marRight w:val="0"/>
          <w:marTop w:val="0"/>
          <w:marBottom w:val="0"/>
          <w:divBdr>
            <w:top w:val="none" w:sz="0" w:space="0" w:color="auto"/>
            <w:left w:val="none" w:sz="0" w:space="0" w:color="auto"/>
            <w:bottom w:val="none" w:sz="0" w:space="0" w:color="auto"/>
            <w:right w:val="none" w:sz="0" w:space="0" w:color="auto"/>
          </w:divBdr>
        </w:div>
        <w:div w:id="1443915269">
          <w:marLeft w:val="0"/>
          <w:marRight w:val="0"/>
          <w:marTop w:val="0"/>
          <w:marBottom w:val="0"/>
          <w:divBdr>
            <w:top w:val="none" w:sz="0" w:space="0" w:color="auto"/>
            <w:left w:val="none" w:sz="0" w:space="0" w:color="auto"/>
            <w:bottom w:val="none" w:sz="0" w:space="0" w:color="auto"/>
            <w:right w:val="none" w:sz="0" w:space="0" w:color="auto"/>
          </w:divBdr>
        </w:div>
        <w:div w:id="1553031070">
          <w:marLeft w:val="0"/>
          <w:marRight w:val="0"/>
          <w:marTop w:val="0"/>
          <w:marBottom w:val="0"/>
          <w:divBdr>
            <w:top w:val="none" w:sz="0" w:space="0" w:color="auto"/>
            <w:left w:val="none" w:sz="0" w:space="0" w:color="auto"/>
            <w:bottom w:val="none" w:sz="0" w:space="0" w:color="auto"/>
            <w:right w:val="none" w:sz="0" w:space="0" w:color="auto"/>
          </w:divBdr>
        </w:div>
        <w:div w:id="1768768225">
          <w:marLeft w:val="0"/>
          <w:marRight w:val="0"/>
          <w:marTop w:val="0"/>
          <w:marBottom w:val="0"/>
          <w:divBdr>
            <w:top w:val="none" w:sz="0" w:space="0" w:color="auto"/>
            <w:left w:val="none" w:sz="0" w:space="0" w:color="auto"/>
            <w:bottom w:val="none" w:sz="0" w:space="0" w:color="auto"/>
            <w:right w:val="none" w:sz="0" w:space="0" w:color="auto"/>
          </w:divBdr>
        </w:div>
        <w:div w:id="1789885210">
          <w:marLeft w:val="0"/>
          <w:marRight w:val="0"/>
          <w:marTop w:val="0"/>
          <w:marBottom w:val="0"/>
          <w:divBdr>
            <w:top w:val="none" w:sz="0" w:space="0" w:color="auto"/>
            <w:left w:val="none" w:sz="0" w:space="0" w:color="auto"/>
            <w:bottom w:val="none" w:sz="0" w:space="0" w:color="auto"/>
            <w:right w:val="none" w:sz="0" w:space="0" w:color="auto"/>
          </w:divBdr>
        </w:div>
        <w:div w:id="1820534887">
          <w:marLeft w:val="0"/>
          <w:marRight w:val="0"/>
          <w:marTop w:val="0"/>
          <w:marBottom w:val="0"/>
          <w:divBdr>
            <w:top w:val="none" w:sz="0" w:space="0" w:color="auto"/>
            <w:left w:val="none" w:sz="0" w:space="0" w:color="auto"/>
            <w:bottom w:val="none" w:sz="0" w:space="0" w:color="auto"/>
            <w:right w:val="none" w:sz="0" w:space="0" w:color="auto"/>
          </w:divBdr>
        </w:div>
        <w:div w:id="1866285539">
          <w:marLeft w:val="0"/>
          <w:marRight w:val="0"/>
          <w:marTop w:val="0"/>
          <w:marBottom w:val="0"/>
          <w:divBdr>
            <w:top w:val="none" w:sz="0" w:space="0" w:color="auto"/>
            <w:left w:val="none" w:sz="0" w:space="0" w:color="auto"/>
            <w:bottom w:val="none" w:sz="0" w:space="0" w:color="auto"/>
            <w:right w:val="none" w:sz="0" w:space="0" w:color="auto"/>
          </w:divBdr>
        </w:div>
        <w:div w:id="1923709692">
          <w:marLeft w:val="0"/>
          <w:marRight w:val="0"/>
          <w:marTop w:val="0"/>
          <w:marBottom w:val="0"/>
          <w:divBdr>
            <w:top w:val="none" w:sz="0" w:space="0" w:color="auto"/>
            <w:left w:val="none" w:sz="0" w:space="0" w:color="auto"/>
            <w:bottom w:val="none" w:sz="0" w:space="0" w:color="auto"/>
            <w:right w:val="none" w:sz="0" w:space="0" w:color="auto"/>
          </w:divBdr>
        </w:div>
        <w:div w:id="1947031420">
          <w:marLeft w:val="0"/>
          <w:marRight w:val="0"/>
          <w:marTop w:val="0"/>
          <w:marBottom w:val="0"/>
          <w:divBdr>
            <w:top w:val="none" w:sz="0" w:space="0" w:color="auto"/>
            <w:left w:val="none" w:sz="0" w:space="0" w:color="auto"/>
            <w:bottom w:val="none" w:sz="0" w:space="0" w:color="auto"/>
            <w:right w:val="none" w:sz="0" w:space="0" w:color="auto"/>
          </w:divBdr>
        </w:div>
        <w:div w:id="2063362250">
          <w:marLeft w:val="0"/>
          <w:marRight w:val="0"/>
          <w:marTop w:val="0"/>
          <w:marBottom w:val="0"/>
          <w:divBdr>
            <w:top w:val="none" w:sz="0" w:space="0" w:color="auto"/>
            <w:left w:val="none" w:sz="0" w:space="0" w:color="auto"/>
            <w:bottom w:val="none" w:sz="0" w:space="0" w:color="auto"/>
            <w:right w:val="none" w:sz="0" w:space="0" w:color="auto"/>
          </w:divBdr>
        </w:div>
        <w:div w:id="2088112067">
          <w:marLeft w:val="0"/>
          <w:marRight w:val="0"/>
          <w:marTop w:val="0"/>
          <w:marBottom w:val="0"/>
          <w:divBdr>
            <w:top w:val="none" w:sz="0" w:space="0" w:color="auto"/>
            <w:left w:val="none" w:sz="0" w:space="0" w:color="auto"/>
            <w:bottom w:val="none" w:sz="0" w:space="0" w:color="auto"/>
            <w:right w:val="none" w:sz="0" w:space="0" w:color="auto"/>
          </w:divBdr>
        </w:div>
        <w:div w:id="2096975556">
          <w:marLeft w:val="0"/>
          <w:marRight w:val="0"/>
          <w:marTop w:val="0"/>
          <w:marBottom w:val="0"/>
          <w:divBdr>
            <w:top w:val="none" w:sz="0" w:space="0" w:color="auto"/>
            <w:left w:val="none" w:sz="0" w:space="0" w:color="auto"/>
            <w:bottom w:val="none" w:sz="0" w:space="0" w:color="auto"/>
            <w:right w:val="none" w:sz="0" w:space="0" w:color="auto"/>
          </w:divBdr>
        </w:div>
        <w:div w:id="2137941002">
          <w:marLeft w:val="0"/>
          <w:marRight w:val="0"/>
          <w:marTop w:val="0"/>
          <w:marBottom w:val="0"/>
          <w:divBdr>
            <w:top w:val="none" w:sz="0" w:space="0" w:color="auto"/>
            <w:left w:val="none" w:sz="0" w:space="0" w:color="auto"/>
            <w:bottom w:val="none" w:sz="0" w:space="0" w:color="auto"/>
            <w:right w:val="none" w:sz="0" w:space="0" w:color="auto"/>
          </w:divBdr>
        </w:div>
      </w:divsChild>
    </w:div>
    <w:div w:id="54738852">
      <w:bodyDiv w:val="1"/>
      <w:marLeft w:val="0"/>
      <w:marRight w:val="0"/>
      <w:marTop w:val="0"/>
      <w:marBottom w:val="0"/>
      <w:divBdr>
        <w:top w:val="none" w:sz="0" w:space="0" w:color="auto"/>
        <w:left w:val="none" w:sz="0" w:space="0" w:color="auto"/>
        <w:bottom w:val="none" w:sz="0" w:space="0" w:color="auto"/>
        <w:right w:val="none" w:sz="0" w:space="0" w:color="auto"/>
      </w:divBdr>
    </w:div>
    <w:div w:id="79954527">
      <w:bodyDiv w:val="1"/>
      <w:marLeft w:val="0"/>
      <w:marRight w:val="0"/>
      <w:marTop w:val="0"/>
      <w:marBottom w:val="0"/>
      <w:divBdr>
        <w:top w:val="none" w:sz="0" w:space="0" w:color="auto"/>
        <w:left w:val="none" w:sz="0" w:space="0" w:color="auto"/>
        <w:bottom w:val="none" w:sz="0" w:space="0" w:color="auto"/>
        <w:right w:val="none" w:sz="0" w:space="0" w:color="auto"/>
      </w:divBdr>
      <w:divsChild>
        <w:div w:id="19747529">
          <w:marLeft w:val="0"/>
          <w:marRight w:val="0"/>
          <w:marTop w:val="0"/>
          <w:marBottom w:val="0"/>
          <w:divBdr>
            <w:top w:val="none" w:sz="0" w:space="0" w:color="auto"/>
            <w:left w:val="none" w:sz="0" w:space="0" w:color="auto"/>
            <w:bottom w:val="none" w:sz="0" w:space="0" w:color="auto"/>
            <w:right w:val="none" w:sz="0" w:space="0" w:color="auto"/>
          </w:divBdr>
        </w:div>
        <w:div w:id="212081901">
          <w:marLeft w:val="0"/>
          <w:marRight w:val="0"/>
          <w:marTop w:val="0"/>
          <w:marBottom w:val="0"/>
          <w:divBdr>
            <w:top w:val="none" w:sz="0" w:space="0" w:color="auto"/>
            <w:left w:val="none" w:sz="0" w:space="0" w:color="auto"/>
            <w:bottom w:val="none" w:sz="0" w:space="0" w:color="auto"/>
            <w:right w:val="none" w:sz="0" w:space="0" w:color="auto"/>
          </w:divBdr>
        </w:div>
        <w:div w:id="365057600">
          <w:marLeft w:val="0"/>
          <w:marRight w:val="0"/>
          <w:marTop w:val="0"/>
          <w:marBottom w:val="0"/>
          <w:divBdr>
            <w:top w:val="none" w:sz="0" w:space="0" w:color="auto"/>
            <w:left w:val="none" w:sz="0" w:space="0" w:color="auto"/>
            <w:bottom w:val="none" w:sz="0" w:space="0" w:color="auto"/>
            <w:right w:val="none" w:sz="0" w:space="0" w:color="auto"/>
          </w:divBdr>
        </w:div>
        <w:div w:id="621574744">
          <w:marLeft w:val="0"/>
          <w:marRight w:val="0"/>
          <w:marTop w:val="0"/>
          <w:marBottom w:val="0"/>
          <w:divBdr>
            <w:top w:val="none" w:sz="0" w:space="0" w:color="auto"/>
            <w:left w:val="none" w:sz="0" w:space="0" w:color="auto"/>
            <w:bottom w:val="none" w:sz="0" w:space="0" w:color="auto"/>
            <w:right w:val="none" w:sz="0" w:space="0" w:color="auto"/>
          </w:divBdr>
        </w:div>
        <w:div w:id="662855640">
          <w:marLeft w:val="0"/>
          <w:marRight w:val="0"/>
          <w:marTop w:val="0"/>
          <w:marBottom w:val="0"/>
          <w:divBdr>
            <w:top w:val="none" w:sz="0" w:space="0" w:color="auto"/>
            <w:left w:val="none" w:sz="0" w:space="0" w:color="auto"/>
            <w:bottom w:val="none" w:sz="0" w:space="0" w:color="auto"/>
            <w:right w:val="none" w:sz="0" w:space="0" w:color="auto"/>
          </w:divBdr>
        </w:div>
        <w:div w:id="815293918">
          <w:marLeft w:val="0"/>
          <w:marRight w:val="0"/>
          <w:marTop w:val="0"/>
          <w:marBottom w:val="0"/>
          <w:divBdr>
            <w:top w:val="none" w:sz="0" w:space="0" w:color="auto"/>
            <w:left w:val="none" w:sz="0" w:space="0" w:color="auto"/>
            <w:bottom w:val="none" w:sz="0" w:space="0" w:color="auto"/>
            <w:right w:val="none" w:sz="0" w:space="0" w:color="auto"/>
          </w:divBdr>
        </w:div>
        <w:div w:id="1082993992">
          <w:marLeft w:val="0"/>
          <w:marRight w:val="0"/>
          <w:marTop w:val="0"/>
          <w:marBottom w:val="0"/>
          <w:divBdr>
            <w:top w:val="none" w:sz="0" w:space="0" w:color="auto"/>
            <w:left w:val="none" w:sz="0" w:space="0" w:color="auto"/>
            <w:bottom w:val="none" w:sz="0" w:space="0" w:color="auto"/>
            <w:right w:val="none" w:sz="0" w:space="0" w:color="auto"/>
          </w:divBdr>
        </w:div>
        <w:div w:id="2102674707">
          <w:marLeft w:val="0"/>
          <w:marRight w:val="0"/>
          <w:marTop w:val="0"/>
          <w:marBottom w:val="0"/>
          <w:divBdr>
            <w:top w:val="none" w:sz="0" w:space="0" w:color="auto"/>
            <w:left w:val="none" w:sz="0" w:space="0" w:color="auto"/>
            <w:bottom w:val="none" w:sz="0" w:space="0" w:color="auto"/>
            <w:right w:val="none" w:sz="0" w:space="0" w:color="auto"/>
          </w:divBdr>
        </w:div>
      </w:divsChild>
    </w:div>
    <w:div w:id="92288030">
      <w:bodyDiv w:val="1"/>
      <w:marLeft w:val="0"/>
      <w:marRight w:val="0"/>
      <w:marTop w:val="0"/>
      <w:marBottom w:val="0"/>
      <w:divBdr>
        <w:top w:val="none" w:sz="0" w:space="0" w:color="auto"/>
        <w:left w:val="none" w:sz="0" w:space="0" w:color="auto"/>
        <w:bottom w:val="none" w:sz="0" w:space="0" w:color="auto"/>
        <w:right w:val="none" w:sz="0" w:space="0" w:color="auto"/>
      </w:divBdr>
    </w:div>
    <w:div w:id="134107835">
      <w:bodyDiv w:val="1"/>
      <w:marLeft w:val="0"/>
      <w:marRight w:val="0"/>
      <w:marTop w:val="0"/>
      <w:marBottom w:val="0"/>
      <w:divBdr>
        <w:top w:val="none" w:sz="0" w:space="0" w:color="auto"/>
        <w:left w:val="none" w:sz="0" w:space="0" w:color="auto"/>
        <w:bottom w:val="none" w:sz="0" w:space="0" w:color="auto"/>
        <w:right w:val="none" w:sz="0" w:space="0" w:color="auto"/>
      </w:divBdr>
    </w:div>
    <w:div w:id="151526194">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8478">
      <w:bodyDiv w:val="1"/>
      <w:marLeft w:val="0"/>
      <w:marRight w:val="0"/>
      <w:marTop w:val="0"/>
      <w:marBottom w:val="0"/>
      <w:divBdr>
        <w:top w:val="none" w:sz="0" w:space="0" w:color="auto"/>
        <w:left w:val="none" w:sz="0" w:space="0" w:color="auto"/>
        <w:bottom w:val="none" w:sz="0" w:space="0" w:color="auto"/>
        <w:right w:val="none" w:sz="0" w:space="0" w:color="auto"/>
      </w:divBdr>
    </w:div>
    <w:div w:id="189422151">
      <w:bodyDiv w:val="1"/>
      <w:marLeft w:val="0"/>
      <w:marRight w:val="0"/>
      <w:marTop w:val="0"/>
      <w:marBottom w:val="0"/>
      <w:divBdr>
        <w:top w:val="none" w:sz="0" w:space="0" w:color="auto"/>
        <w:left w:val="none" w:sz="0" w:space="0" w:color="auto"/>
        <w:bottom w:val="none" w:sz="0" w:space="0" w:color="auto"/>
        <w:right w:val="none" w:sz="0" w:space="0" w:color="auto"/>
      </w:divBdr>
      <w:divsChild>
        <w:div w:id="740103904">
          <w:marLeft w:val="0"/>
          <w:marRight w:val="0"/>
          <w:marTop w:val="0"/>
          <w:marBottom w:val="0"/>
          <w:divBdr>
            <w:top w:val="none" w:sz="0" w:space="0" w:color="auto"/>
            <w:left w:val="none" w:sz="0" w:space="0" w:color="auto"/>
            <w:bottom w:val="none" w:sz="0" w:space="0" w:color="auto"/>
            <w:right w:val="none" w:sz="0" w:space="0" w:color="auto"/>
          </w:divBdr>
        </w:div>
      </w:divsChild>
    </w:div>
    <w:div w:id="195001479">
      <w:bodyDiv w:val="1"/>
      <w:marLeft w:val="0"/>
      <w:marRight w:val="0"/>
      <w:marTop w:val="0"/>
      <w:marBottom w:val="0"/>
      <w:divBdr>
        <w:top w:val="none" w:sz="0" w:space="0" w:color="auto"/>
        <w:left w:val="none" w:sz="0" w:space="0" w:color="auto"/>
        <w:bottom w:val="none" w:sz="0" w:space="0" w:color="auto"/>
        <w:right w:val="none" w:sz="0" w:space="0" w:color="auto"/>
      </w:divBdr>
    </w:div>
    <w:div w:id="204949264">
      <w:bodyDiv w:val="1"/>
      <w:marLeft w:val="0"/>
      <w:marRight w:val="0"/>
      <w:marTop w:val="0"/>
      <w:marBottom w:val="0"/>
      <w:divBdr>
        <w:top w:val="none" w:sz="0" w:space="0" w:color="auto"/>
        <w:left w:val="none" w:sz="0" w:space="0" w:color="auto"/>
        <w:bottom w:val="none" w:sz="0" w:space="0" w:color="auto"/>
        <w:right w:val="none" w:sz="0" w:space="0" w:color="auto"/>
      </w:divBdr>
    </w:div>
    <w:div w:id="219441995">
      <w:bodyDiv w:val="1"/>
      <w:marLeft w:val="0"/>
      <w:marRight w:val="0"/>
      <w:marTop w:val="0"/>
      <w:marBottom w:val="0"/>
      <w:divBdr>
        <w:top w:val="none" w:sz="0" w:space="0" w:color="auto"/>
        <w:left w:val="none" w:sz="0" w:space="0" w:color="auto"/>
        <w:bottom w:val="none" w:sz="0" w:space="0" w:color="auto"/>
        <w:right w:val="none" w:sz="0" w:space="0" w:color="auto"/>
      </w:divBdr>
    </w:div>
    <w:div w:id="240412808">
      <w:bodyDiv w:val="1"/>
      <w:marLeft w:val="0"/>
      <w:marRight w:val="0"/>
      <w:marTop w:val="0"/>
      <w:marBottom w:val="0"/>
      <w:divBdr>
        <w:top w:val="none" w:sz="0" w:space="0" w:color="auto"/>
        <w:left w:val="none" w:sz="0" w:space="0" w:color="auto"/>
        <w:bottom w:val="none" w:sz="0" w:space="0" w:color="auto"/>
        <w:right w:val="none" w:sz="0" w:space="0" w:color="auto"/>
      </w:divBdr>
    </w:div>
    <w:div w:id="248193687">
      <w:bodyDiv w:val="1"/>
      <w:marLeft w:val="0"/>
      <w:marRight w:val="0"/>
      <w:marTop w:val="0"/>
      <w:marBottom w:val="0"/>
      <w:divBdr>
        <w:top w:val="none" w:sz="0" w:space="0" w:color="auto"/>
        <w:left w:val="none" w:sz="0" w:space="0" w:color="auto"/>
        <w:bottom w:val="none" w:sz="0" w:space="0" w:color="auto"/>
        <w:right w:val="none" w:sz="0" w:space="0" w:color="auto"/>
      </w:divBdr>
      <w:divsChild>
        <w:div w:id="8800592">
          <w:marLeft w:val="0"/>
          <w:marRight w:val="0"/>
          <w:marTop w:val="0"/>
          <w:marBottom w:val="0"/>
          <w:divBdr>
            <w:top w:val="none" w:sz="0" w:space="0" w:color="auto"/>
            <w:left w:val="none" w:sz="0" w:space="0" w:color="auto"/>
            <w:bottom w:val="none" w:sz="0" w:space="0" w:color="auto"/>
            <w:right w:val="none" w:sz="0" w:space="0" w:color="auto"/>
          </w:divBdr>
        </w:div>
        <w:div w:id="203835781">
          <w:marLeft w:val="0"/>
          <w:marRight w:val="0"/>
          <w:marTop w:val="0"/>
          <w:marBottom w:val="0"/>
          <w:divBdr>
            <w:top w:val="none" w:sz="0" w:space="0" w:color="auto"/>
            <w:left w:val="none" w:sz="0" w:space="0" w:color="auto"/>
            <w:bottom w:val="none" w:sz="0" w:space="0" w:color="auto"/>
            <w:right w:val="none" w:sz="0" w:space="0" w:color="auto"/>
          </w:divBdr>
        </w:div>
        <w:div w:id="331876354">
          <w:marLeft w:val="0"/>
          <w:marRight w:val="0"/>
          <w:marTop w:val="0"/>
          <w:marBottom w:val="0"/>
          <w:divBdr>
            <w:top w:val="none" w:sz="0" w:space="0" w:color="auto"/>
            <w:left w:val="none" w:sz="0" w:space="0" w:color="auto"/>
            <w:bottom w:val="none" w:sz="0" w:space="0" w:color="auto"/>
            <w:right w:val="none" w:sz="0" w:space="0" w:color="auto"/>
          </w:divBdr>
        </w:div>
        <w:div w:id="341467637">
          <w:marLeft w:val="0"/>
          <w:marRight w:val="0"/>
          <w:marTop w:val="0"/>
          <w:marBottom w:val="0"/>
          <w:divBdr>
            <w:top w:val="none" w:sz="0" w:space="0" w:color="auto"/>
            <w:left w:val="none" w:sz="0" w:space="0" w:color="auto"/>
            <w:bottom w:val="none" w:sz="0" w:space="0" w:color="auto"/>
            <w:right w:val="none" w:sz="0" w:space="0" w:color="auto"/>
          </w:divBdr>
        </w:div>
        <w:div w:id="476578125">
          <w:marLeft w:val="0"/>
          <w:marRight w:val="0"/>
          <w:marTop w:val="0"/>
          <w:marBottom w:val="0"/>
          <w:divBdr>
            <w:top w:val="none" w:sz="0" w:space="0" w:color="auto"/>
            <w:left w:val="none" w:sz="0" w:space="0" w:color="auto"/>
            <w:bottom w:val="none" w:sz="0" w:space="0" w:color="auto"/>
            <w:right w:val="none" w:sz="0" w:space="0" w:color="auto"/>
          </w:divBdr>
        </w:div>
        <w:div w:id="514346405">
          <w:marLeft w:val="0"/>
          <w:marRight w:val="0"/>
          <w:marTop w:val="0"/>
          <w:marBottom w:val="0"/>
          <w:divBdr>
            <w:top w:val="none" w:sz="0" w:space="0" w:color="auto"/>
            <w:left w:val="none" w:sz="0" w:space="0" w:color="auto"/>
            <w:bottom w:val="none" w:sz="0" w:space="0" w:color="auto"/>
            <w:right w:val="none" w:sz="0" w:space="0" w:color="auto"/>
          </w:divBdr>
        </w:div>
        <w:div w:id="537818981">
          <w:marLeft w:val="0"/>
          <w:marRight w:val="0"/>
          <w:marTop w:val="0"/>
          <w:marBottom w:val="0"/>
          <w:divBdr>
            <w:top w:val="none" w:sz="0" w:space="0" w:color="auto"/>
            <w:left w:val="none" w:sz="0" w:space="0" w:color="auto"/>
            <w:bottom w:val="none" w:sz="0" w:space="0" w:color="auto"/>
            <w:right w:val="none" w:sz="0" w:space="0" w:color="auto"/>
          </w:divBdr>
        </w:div>
        <w:div w:id="616907276">
          <w:marLeft w:val="0"/>
          <w:marRight w:val="0"/>
          <w:marTop w:val="0"/>
          <w:marBottom w:val="0"/>
          <w:divBdr>
            <w:top w:val="none" w:sz="0" w:space="0" w:color="auto"/>
            <w:left w:val="none" w:sz="0" w:space="0" w:color="auto"/>
            <w:bottom w:val="none" w:sz="0" w:space="0" w:color="auto"/>
            <w:right w:val="none" w:sz="0" w:space="0" w:color="auto"/>
          </w:divBdr>
        </w:div>
        <w:div w:id="716197165">
          <w:marLeft w:val="0"/>
          <w:marRight w:val="0"/>
          <w:marTop w:val="0"/>
          <w:marBottom w:val="0"/>
          <w:divBdr>
            <w:top w:val="none" w:sz="0" w:space="0" w:color="auto"/>
            <w:left w:val="none" w:sz="0" w:space="0" w:color="auto"/>
            <w:bottom w:val="none" w:sz="0" w:space="0" w:color="auto"/>
            <w:right w:val="none" w:sz="0" w:space="0" w:color="auto"/>
          </w:divBdr>
        </w:div>
        <w:div w:id="733427436">
          <w:marLeft w:val="0"/>
          <w:marRight w:val="0"/>
          <w:marTop w:val="0"/>
          <w:marBottom w:val="0"/>
          <w:divBdr>
            <w:top w:val="none" w:sz="0" w:space="0" w:color="auto"/>
            <w:left w:val="none" w:sz="0" w:space="0" w:color="auto"/>
            <w:bottom w:val="none" w:sz="0" w:space="0" w:color="auto"/>
            <w:right w:val="none" w:sz="0" w:space="0" w:color="auto"/>
          </w:divBdr>
        </w:div>
        <w:div w:id="734401914">
          <w:marLeft w:val="0"/>
          <w:marRight w:val="0"/>
          <w:marTop w:val="0"/>
          <w:marBottom w:val="0"/>
          <w:divBdr>
            <w:top w:val="none" w:sz="0" w:space="0" w:color="auto"/>
            <w:left w:val="none" w:sz="0" w:space="0" w:color="auto"/>
            <w:bottom w:val="none" w:sz="0" w:space="0" w:color="auto"/>
            <w:right w:val="none" w:sz="0" w:space="0" w:color="auto"/>
          </w:divBdr>
        </w:div>
        <w:div w:id="891110612">
          <w:marLeft w:val="0"/>
          <w:marRight w:val="0"/>
          <w:marTop w:val="0"/>
          <w:marBottom w:val="0"/>
          <w:divBdr>
            <w:top w:val="none" w:sz="0" w:space="0" w:color="auto"/>
            <w:left w:val="none" w:sz="0" w:space="0" w:color="auto"/>
            <w:bottom w:val="none" w:sz="0" w:space="0" w:color="auto"/>
            <w:right w:val="none" w:sz="0" w:space="0" w:color="auto"/>
          </w:divBdr>
        </w:div>
        <w:div w:id="891968423">
          <w:marLeft w:val="0"/>
          <w:marRight w:val="0"/>
          <w:marTop w:val="0"/>
          <w:marBottom w:val="0"/>
          <w:divBdr>
            <w:top w:val="none" w:sz="0" w:space="0" w:color="auto"/>
            <w:left w:val="none" w:sz="0" w:space="0" w:color="auto"/>
            <w:bottom w:val="none" w:sz="0" w:space="0" w:color="auto"/>
            <w:right w:val="none" w:sz="0" w:space="0" w:color="auto"/>
          </w:divBdr>
        </w:div>
        <w:div w:id="1141263007">
          <w:marLeft w:val="0"/>
          <w:marRight w:val="0"/>
          <w:marTop w:val="0"/>
          <w:marBottom w:val="0"/>
          <w:divBdr>
            <w:top w:val="none" w:sz="0" w:space="0" w:color="auto"/>
            <w:left w:val="none" w:sz="0" w:space="0" w:color="auto"/>
            <w:bottom w:val="none" w:sz="0" w:space="0" w:color="auto"/>
            <w:right w:val="none" w:sz="0" w:space="0" w:color="auto"/>
          </w:divBdr>
        </w:div>
        <w:div w:id="1267422653">
          <w:marLeft w:val="0"/>
          <w:marRight w:val="0"/>
          <w:marTop w:val="0"/>
          <w:marBottom w:val="0"/>
          <w:divBdr>
            <w:top w:val="none" w:sz="0" w:space="0" w:color="auto"/>
            <w:left w:val="none" w:sz="0" w:space="0" w:color="auto"/>
            <w:bottom w:val="none" w:sz="0" w:space="0" w:color="auto"/>
            <w:right w:val="none" w:sz="0" w:space="0" w:color="auto"/>
          </w:divBdr>
        </w:div>
        <w:div w:id="1464233845">
          <w:marLeft w:val="0"/>
          <w:marRight w:val="0"/>
          <w:marTop w:val="0"/>
          <w:marBottom w:val="0"/>
          <w:divBdr>
            <w:top w:val="none" w:sz="0" w:space="0" w:color="auto"/>
            <w:left w:val="none" w:sz="0" w:space="0" w:color="auto"/>
            <w:bottom w:val="none" w:sz="0" w:space="0" w:color="auto"/>
            <w:right w:val="none" w:sz="0" w:space="0" w:color="auto"/>
          </w:divBdr>
        </w:div>
        <w:div w:id="153939202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42802708">
          <w:marLeft w:val="0"/>
          <w:marRight w:val="0"/>
          <w:marTop w:val="0"/>
          <w:marBottom w:val="0"/>
          <w:divBdr>
            <w:top w:val="none" w:sz="0" w:space="0" w:color="auto"/>
            <w:left w:val="none" w:sz="0" w:space="0" w:color="auto"/>
            <w:bottom w:val="none" w:sz="0" w:space="0" w:color="auto"/>
            <w:right w:val="none" w:sz="0" w:space="0" w:color="auto"/>
          </w:divBdr>
        </w:div>
        <w:div w:id="1660575854">
          <w:marLeft w:val="0"/>
          <w:marRight w:val="0"/>
          <w:marTop w:val="0"/>
          <w:marBottom w:val="0"/>
          <w:divBdr>
            <w:top w:val="none" w:sz="0" w:space="0" w:color="auto"/>
            <w:left w:val="none" w:sz="0" w:space="0" w:color="auto"/>
            <w:bottom w:val="none" w:sz="0" w:space="0" w:color="auto"/>
            <w:right w:val="none" w:sz="0" w:space="0" w:color="auto"/>
          </w:divBdr>
        </w:div>
        <w:div w:id="1854300974">
          <w:marLeft w:val="0"/>
          <w:marRight w:val="0"/>
          <w:marTop w:val="0"/>
          <w:marBottom w:val="0"/>
          <w:divBdr>
            <w:top w:val="none" w:sz="0" w:space="0" w:color="auto"/>
            <w:left w:val="none" w:sz="0" w:space="0" w:color="auto"/>
            <w:bottom w:val="none" w:sz="0" w:space="0" w:color="auto"/>
            <w:right w:val="none" w:sz="0" w:space="0" w:color="auto"/>
          </w:divBdr>
        </w:div>
        <w:div w:id="1895695210">
          <w:marLeft w:val="0"/>
          <w:marRight w:val="0"/>
          <w:marTop w:val="0"/>
          <w:marBottom w:val="0"/>
          <w:divBdr>
            <w:top w:val="none" w:sz="0" w:space="0" w:color="auto"/>
            <w:left w:val="none" w:sz="0" w:space="0" w:color="auto"/>
            <w:bottom w:val="none" w:sz="0" w:space="0" w:color="auto"/>
            <w:right w:val="none" w:sz="0" w:space="0" w:color="auto"/>
          </w:divBdr>
        </w:div>
        <w:div w:id="1935434514">
          <w:marLeft w:val="0"/>
          <w:marRight w:val="0"/>
          <w:marTop w:val="0"/>
          <w:marBottom w:val="0"/>
          <w:divBdr>
            <w:top w:val="none" w:sz="0" w:space="0" w:color="auto"/>
            <w:left w:val="none" w:sz="0" w:space="0" w:color="auto"/>
            <w:bottom w:val="none" w:sz="0" w:space="0" w:color="auto"/>
            <w:right w:val="none" w:sz="0" w:space="0" w:color="auto"/>
          </w:divBdr>
        </w:div>
        <w:div w:id="1958481802">
          <w:marLeft w:val="0"/>
          <w:marRight w:val="0"/>
          <w:marTop w:val="0"/>
          <w:marBottom w:val="0"/>
          <w:divBdr>
            <w:top w:val="none" w:sz="0" w:space="0" w:color="auto"/>
            <w:left w:val="none" w:sz="0" w:space="0" w:color="auto"/>
            <w:bottom w:val="none" w:sz="0" w:space="0" w:color="auto"/>
            <w:right w:val="none" w:sz="0" w:space="0" w:color="auto"/>
          </w:divBdr>
        </w:div>
        <w:div w:id="2113549647">
          <w:marLeft w:val="0"/>
          <w:marRight w:val="0"/>
          <w:marTop w:val="0"/>
          <w:marBottom w:val="0"/>
          <w:divBdr>
            <w:top w:val="none" w:sz="0" w:space="0" w:color="auto"/>
            <w:left w:val="none" w:sz="0" w:space="0" w:color="auto"/>
            <w:bottom w:val="none" w:sz="0" w:space="0" w:color="auto"/>
            <w:right w:val="none" w:sz="0" w:space="0" w:color="auto"/>
          </w:divBdr>
        </w:div>
      </w:divsChild>
    </w:div>
    <w:div w:id="266354765">
      <w:bodyDiv w:val="1"/>
      <w:marLeft w:val="0"/>
      <w:marRight w:val="0"/>
      <w:marTop w:val="0"/>
      <w:marBottom w:val="0"/>
      <w:divBdr>
        <w:top w:val="none" w:sz="0" w:space="0" w:color="auto"/>
        <w:left w:val="none" w:sz="0" w:space="0" w:color="auto"/>
        <w:bottom w:val="none" w:sz="0" w:space="0" w:color="auto"/>
        <w:right w:val="none" w:sz="0" w:space="0" w:color="auto"/>
      </w:divBdr>
      <w:divsChild>
        <w:div w:id="581332461">
          <w:marLeft w:val="0"/>
          <w:marRight w:val="0"/>
          <w:marTop w:val="0"/>
          <w:marBottom w:val="0"/>
          <w:divBdr>
            <w:top w:val="none" w:sz="0" w:space="0" w:color="auto"/>
            <w:left w:val="none" w:sz="0" w:space="0" w:color="auto"/>
            <w:bottom w:val="none" w:sz="0" w:space="0" w:color="auto"/>
            <w:right w:val="none" w:sz="0" w:space="0" w:color="auto"/>
          </w:divBdr>
        </w:div>
        <w:div w:id="1027950119">
          <w:marLeft w:val="0"/>
          <w:marRight w:val="0"/>
          <w:marTop w:val="0"/>
          <w:marBottom w:val="0"/>
          <w:divBdr>
            <w:top w:val="none" w:sz="0" w:space="0" w:color="auto"/>
            <w:left w:val="none" w:sz="0" w:space="0" w:color="auto"/>
            <w:bottom w:val="none" w:sz="0" w:space="0" w:color="auto"/>
            <w:right w:val="none" w:sz="0" w:space="0" w:color="auto"/>
          </w:divBdr>
        </w:div>
        <w:div w:id="1122111820">
          <w:marLeft w:val="0"/>
          <w:marRight w:val="0"/>
          <w:marTop w:val="0"/>
          <w:marBottom w:val="0"/>
          <w:divBdr>
            <w:top w:val="none" w:sz="0" w:space="0" w:color="auto"/>
            <w:left w:val="none" w:sz="0" w:space="0" w:color="auto"/>
            <w:bottom w:val="none" w:sz="0" w:space="0" w:color="auto"/>
            <w:right w:val="none" w:sz="0" w:space="0" w:color="auto"/>
          </w:divBdr>
        </w:div>
        <w:div w:id="1358432377">
          <w:marLeft w:val="0"/>
          <w:marRight w:val="0"/>
          <w:marTop w:val="0"/>
          <w:marBottom w:val="0"/>
          <w:divBdr>
            <w:top w:val="none" w:sz="0" w:space="0" w:color="auto"/>
            <w:left w:val="none" w:sz="0" w:space="0" w:color="auto"/>
            <w:bottom w:val="none" w:sz="0" w:space="0" w:color="auto"/>
            <w:right w:val="none" w:sz="0" w:space="0" w:color="auto"/>
          </w:divBdr>
        </w:div>
        <w:div w:id="1484194754">
          <w:marLeft w:val="0"/>
          <w:marRight w:val="0"/>
          <w:marTop w:val="0"/>
          <w:marBottom w:val="0"/>
          <w:divBdr>
            <w:top w:val="none" w:sz="0" w:space="0" w:color="auto"/>
            <w:left w:val="none" w:sz="0" w:space="0" w:color="auto"/>
            <w:bottom w:val="none" w:sz="0" w:space="0" w:color="auto"/>
            <w:right w:val="none" w:sz="0" w:space="0" w:color="auto"/>
          </w:divBdr>
        </w:div>
        <w:div w:id="1879735230">
          <w:marLeft w:val="0"/>
          <w:marRight w:val="0"/>
          <w:marTop w:val="0"/>
          <w:marBottom w:val="0"/>
          <w:divBdr>
            <w:top w:val="none" w:sz="0" w:space="0" w:color="auto"/>
            <w:left w:val="none" w:sz="0" w:space="0" w:color="auto"/>
            <w:bottom w:val="none" w:sz="0" w:space="0" w:color="auto"/>
            <w:right w:val="none" w:sz="0" w:space="0" w:color="auto"/>
          </w:divBdr>
        </w:div>
      </w:divsChild>
    </w:div>
    <w:div w:id="320888368">
      <w:bodyDiv w:val="1"/>
      <w:marLeft w:val="0"/>
      <w:marRight w:val="0"/>
      <w:marTop w:val="0"/>
      <w:marBottom w:val="0"/>
      <w:divBdr>
        <w:top w:val="none" w:sz="0" w:space="0" w:color="auto"/>
        <w:left w:val="none" w:sz="0" w:space="0" w:color="auto"/>
        <w:bottom w:val="none" w:sz="0" w:space="0" w:color="auto"/>
        <w:right w:val="none" w:sz="0" w:space="0" w:color="auto"/>
      </w:divBdr>
      <w:divsChild>
        <w:div w:id="281965835">
          <w:marLeft w:val="0"/>
          <w:marRight w:val="0"/>
          <w:marTop w:val="0"/>
          <w:marBottom w:val="0"/>
          <w:divBdr>
            <w:top w:val="none" w:sz="0" w:space="0" w:color="auto"/>
            <w:left w:val="none" w:sz="0" w:space="0" w:color="auto"/>
            <w:bottom w:val="none" w:sz="0" w:space="0" w:color="auto"/>
            <w:right w:val="none" w:sz="0" w:space="0" w:color="auto"/>
          </w:divBdr>
        </w:div>
        <w:div w:id="351805709">
          <w:marLeft w:val="0"/>
          <w:marRight w:val="0"/>
          <w:marTop w:val="0"/>
          <w:marBottom w:val="0"/>
          <w:divBdr>
            <w:top w:val="none" w:sz="0" w:space="0" w:color="auto"/>
            <w:left w:val="none" w:sz="0" w:space="0" w:color="auto"/>
            <w:bottom w:val="none" w:sz="0" w:space="0" w:color="auto"/>
            <w:right w:val="none" w:sz="0" w:space="0" w:color="auto"/>
          </w:divBdr>
        </w:div>
        <w:div w:id="576742022">
          <w:marLeft w:val="0"/>
          <w:marRight w:val="0"/>
          <w:marTop w:val="0"/>
          <w:marBottom w:val="0"/>
          <w:divBdr>
            <w:top w:val="none" w:sz="0" w:space="0" w:color="auto"/>
            <w:left w:val="none" w:sz="0" w:space="0" w:color="auto"/>
            <w:bottom w:val="none" w:sz="0" w:space="0" w:color="auto"/>
            <w:right w:val="none" w:sz="0" w:space="0" w:color="auto"/>
          </w:divBdr>
        </w:div>
        <w:div w:id="1149174464">
          <w:marLeft w:val="0"/>
          <w:marRight w:val="0"/>
          <w:marTop w:val="0"/>
          <w:marBottom w:val="0"/>
          <w:divBdr>
            <w:top w:val="none" w:sz="0" w:space="0" w:color="auto"/>
            <w:left w:val="none" w:sz="0" w:space="0" w:color="auto"/>
            <w:bottom w:val="none" w:sz="0" w:space="0" w:color="auto"/>
            <w:right w:val="none" w:sz="0" w:space="0" w:color="auto"/>
          </w:divBdr>
        </w:div>
        <w:div w:id="1234967770">
          <w:marLeft w:val="0"/>
          <w:marRight w:val="0"/>
          <w:marTop w:val="0"/>
          <w:marBottom w:val="0"/>
          <w:divBdr>
            <w:top w:val="none" w:sz="0" w:space="0" w:color="auto"/>
            <w:left w:val="none" w:sz="0" w:space="0" w:color="auto"/>
            <w:bottom w:val="none" w:sz="0" w:space="0" w:color="auto"/>
            <w:right w:val="none" w:sz="0" w:space="0" w:color="auto"/>
          </w:divBdr>
        </w:div>
        <w:div w:id="1456022375">
          <w:marLeft w:val="0"/>
          <w:marRight w:val="0"/>
          <w:marTop w:val="0"/>
          <w:marBottom w:val="0"/>
          <w:divBdr>
            <w:top w:val="none" w:sz="0" w:space="0" w:color="auto"/>
            <w:left w:val="none" w:sz="0" w:space="0" w:color="auto"/>
            <w:bottom w:val="none" w:sz="0" w:space="0" w:color="auto"/>
            <w:right w:val="none" w:sz="0" w:space="0" w:color="auto"/>
          </w:divBdr>
        </w:div>
        <w:div w:id="1564170160">
          <w:marLeft w:val="0"/>
          <w:marRight w:val="0"/>
          <w:marTop w:val="0"/>
          <w:marBottom w:val="0"/>
          <w:divBdr>
            <w:top w:val="none" w:sz="0" w:space="0" w:color="auto"/>
            <w:left w:val="none" w:sz="0" w:space="0" w:color="auto"/>
            <w:bottom w:val="none" w:sz="0" w:space="0" w:color="auto"/>
            <w:right w:val="none" w:sz="0" w:space="0" w:color="auto"/>
          </w:divBdr>
        </w:div>
        <w:div w:id="1580674067">
          <w:marLeft w:val="0"/>
          <w:marRight w:val="0"/>
          <w:marTop w:val="0"/>
          <w:marBottom w:val="0"/>
          <w:divBdr>
            <w:top w:val="none" w:sz="0" w:space="0" w:color="auto"/>
            <w:left w:val="none" w:sz="0" w:space="0" w:color="auto"/>
            <w:bottom w:val="none" w:sz="0" w:space="0" w:color="auto"/>
            <w:right w:val="none" w:sz="0" w:space="0" w:color="auto"/>
          </w:divBdr>
        </w:div>
        <w:div w:id="1991713949">
          <w:marLeft w:val="0"/>
          <w:marRight w:val="0"/>
          <w:marTop w:val="0"/>
          <w:marBottom w:val="0"/>
          <w:divBdr>
            <w:top w:val="none" w:sz="0" w:space="0" w:color="auto"/>
            <w:left w:val="none" w:sz="0" w:space="0" w:color="auto"/>
            <w:bottom w:val="none" w:sz="0" w:space="0" w:color="auto"/>
            <w:right w:val="none" w:sz="0" w:space="0" w:color="auto"/>
          </w:divBdr>
        </w:div>
        <w:div w:id="1996908069">
          <w:marLeft w:val="0"/>
          <w:marRight w:val="0"/>
          <w:marTop w:val="0"/>
          <w:marBottom w:val="0"/>
          <w:divBdr>
            <w:top w:val="none" w:sz="0" w:space="0" w:color="auto"/>
            <w:left w:val="none" w:sz="0" w:space="0" w:color="auto"/>
            <w:bottom w:val="none" w:sz="0" w:space="0" w:color="auto"/>
            <w:right w:val="none" w:sz="0" w:space="0" w:color="auto"/>
          </w:divBdr>
        </w:div>
        <w:div w:id="2118673315">
          <w:marLeft w:val="0"/>
          <w:marRight w:val="0"/>
          <w:marTop w:val="0"/>
          <w:marBottom w:val="0"/>
          <w:divBdr>
            <w:top w:val="none" w:sz="0" w:space="0" w:color="auto"/>
            <w:left w:val="none" w:sz="0" w:space="0" w:color="auto"/>
            <w:bottom w:val="none" w:sz="0" w:space="0" w:color="auto"/>
            <w:right w:val="none" w:sz="0" w:space="0" w:color="auto"/>
          </w:divBdr>
        </w:div>
      </w:divsChild>
    </w:div>
    <w:div w:id="334504898">
      <w:bodyDiv w:val="1"/>
      <w:marLeft w:val="0"/>
      <w:marRight w:val="0"/>
      <w:marTop w:val="0"/>
      <w:marBottom w:val="0"/>
      <w:divBdr>
        <w:top w:val="none" w:sz="0" w:space="0" w:color="auto"/>
        <w:left w:val="none" w:sz="0" w:space="0" w:color="auto"/>
        <w:bottom w:val="none" w:sz="0" w:space="0" w:color="auto"/>
        <w:right w:val="none" w:sz="0" w:space="0" w:color="auto"/>
      </w:divBdr>
      <w:divsChild>
        <w:div w:id="430197869">
          <w:marLeft w:val="0"/>
          <w:marRight w:val="0"/>
          <w:marTop w:val="0"/>
          <w:marBottom w:val="0"/>
          <w:divBdr>
            <w:top w:val="none" w:sz="0" w:space="0" w:color="auto"/>
            <w:left w:val="none" w:sz="0" w:space="0" w:color="auto"/>
            <w:bottom w:val="none" w:sz="0" w:space="0" w:color="auto"/>
            <w:right w:val="none" w:sz="0" w:space="0" w:color="auto"/>
          </w:divBdr>
        </w:div>
        <w:div w:id="456484230">
          <w:marLeft w:val="0"/>
          <w:marRight w:val="0"/>
          <w:marTop w:val="0"/>
          <w:marBottom w:val="0"/>
          <w:divBdr>
            <w:top w:val="none" w:sz="0" w:space="0" w:color="auto"/>
            <w:left w:val="none" w:sz="0" w:space="0" w:color="auto"/>
            <w:bottom w:val="none" w:sz="0" w:space="0" w:color="auto"/>
            <w:right w:val="none" w:sz="0" w:space="0" w:color="auto"/>
          </w:divBdr>
        </w:div>
        <w:div w:id="586959854">
          <w:marLeft w:val="0"/>
          <w:marRight w:val="0"/>
          <w:marTop w:val="0"/>
          <w:marBottom w:val="0"/>
          <w:divBdr>
            <w:top w:val="none" w:sz="0" w:space="0" w:color="auto"/>
            <w:left w:val="none" w:sz="0" w:space="0" w:color="auto"/>
            <w:bottom w:val="none" w:sz="0" w:space="0" w:color="auto"/>
            <w:right w:val="none" w:sz="0" w:space="0" w:color="auto"/>
          </w:divBdr>
        </w:div>
        <w:div w:id="609316973">
          <w:marLeft w:val="0"/>
          <w:marRight w:val="0"/>
          <w:marTop w:val="0"/>
          <w:marBottom w:val="0"/>
          <w:divBdr>
            <w:top w:val="none" w:sz="0" w:space="0" w:color="auto"/>
            <w:left w:val="none" w:sz="0" w:space="0" w:color="auto"/>
            <w:bottom w:val="none" w:sz="0" w:space="0" w:color="auto"/>
            <w:right w:val="none" w:sz="0" w:space="0" w:color="auto"/>
          </w:divBdr>
        </w:div>
        <w:div w:id="781193038">
          <w:marLeft w:val="0"/>
          <w:marRight w:val="0"/>
          <w:marTop w:val="0"/>
          <w:marBottom w:val="0"/>
          <w:divBdr>
            <w:top w:val="none" w:sz="0" w:space="0" w:color="auto"/>
            <w:left w:val="none" w:sz="0" w:space="0" w:color="auto"/>
            <w:bottom w:val="none" w:sz="0" w:space="0" w:color="auto"/>
            <w:right w:val="none" w:sz="0" w:space="0" w:color="auto"/>
          </w:divBdr>
        </w:div>
        <w:div w:id="907958941">
          <w:marLeft w:val="0"/>
          <w:marRight w:val="0"/>
          <w:marTop w:val="0"/>
          <w:marBottom w:val="0"/>
          <w:divBdr>
            <w:top w:val="none" w:sz="0" w:space="0" w:color="auto"/>
            <w:left w:val="none" w:sz="0" w:space="0" w:color="auto"/>
            <w:bottom w:val="none" w:sz="0" w:space="0" w:color="auto"/>
            <w:right w:val="none" w:sz="0" w:space="0" w:color="auto"/>
          </w:divBdr>
        </w:div>
        <w:div w:id="1024330151">
          <w:marLeft w:val="0"/>
          <w:marRight w:val="0"/>
          <w:marTop w:val="0"/>
          <w:marBottom w:val="0"/>
          <w:divBdr>
            <w:top w:val="none" w:sz="0" w:space="0" w:color="auto"/>
            <w:left w:val="none" w:sz="0" w:space="0" w:color="auto"/>
            <w:bottom w:val="none" w:sz="0" w:space="0" w:color="auto"/>
            <w:right w:val="none" w:sz="0" w:space="0" w:color="auto"/>
          </w:divBdr>
        </w:div>
        <w:div w:id="1045331258">
          <w:marLeft w:val="0"/>
          <w:marRight w:val="0"/>
          <w:marTop w:val="0"/>
          <w:marBottom w:val="0"/>
          <w:divBdr>
            <w:top w:val="none" w:sz="0" w:space="0" w:color="auto"/>
            <w:left w:val="none" w:sz="0" w:space="0" w:color="auto"/>
            <w:bottom w:val="none" w:sz="0" w:space="0" w:color="auto"/>
            <w:right w:val="none" w:sz="0" w:space="0" w:color="auto"/>
          </w:divBdr>
        </w:div>
        <w:div w:id="1096949417">
          <w:marLeft w:val="0"/>
          <w:marRight w:val="0"/>
          <w:marTop w:val="0"/>
          <w:marBottom w:val="0"/>
          <w:divBdr>
            <w:top w:val="none" w:sz="0" w:space="0" w:color="auto"/>
            <w:left w:val="none" w:sz="0" w:space="0" w:color="auto"/>
            <w:bottom w:val="none" w:sz="0" w:space="0" w:color="auto"/>
            <w:right w:val="none" w:sz="0" w:space="0" w:color="auto"/>
          </w:divBdr>
        </w:div>
        <w:div w:id="1282033810">
          <w:marLeft w:val="0"/>
          <w:marRight w:val="0"/>
          <w:marTop w:val="0"/>
          <w:marBottom w:val="0"/>
          <w:divBdr>
            <w:top w:val="none" w:sz="0" w:space="0" w:color="auto"/>
            <w:left w:val="none" w:sz="0" w:space="0" w:color="auto"/>
            <w:bottom w:val="none" w:sz="0" w:space="0" w:color="auto"/>
            <w:right w:val="none" w:sz="0" w:space="0" w:color="auto"/>
          </w:divBdr>
        </w:div>
        <w:div w:id="1292786748">
          <w:marLeft w:val="0"/>
          <w:marRight w:val="0"/>
          <w:marTop w:val="0"/>
          <w:marBottom w:val="0"/>
          <w:divBdr>
            <w:top w:val="none" w:sz="0" w:space="0" w:color="auto"/>
            <w:left w:val="none" w:sz="0" w:space="0" w:color="auto"/>
            <w:bottom w:val="none" w:sz="0" w:space="0" w:color="auto"/>
            <w:right w:val="none" w:sz="0" w:space="0" w:color="auto"/>
          </w:divBdr>
        </w:div>
        <w:div w:id="1394162868">
          <w:marLeft w:val="0"/>
          <w:marRight w:val="0"/>
          <w:marTop w:val="0"/>
          <w:marBottom w:val="0"/>
          <w:divBdr>
            <w:top w:val="none" w:sz="0" w:space="0" w:color="auto"/>
            <w:left w:val="none" w:sz="0" w:space="0" w:color="auto"/>
            <w:bottom w:val="none" w:sz="0" w:space="0" w:color="auto"/>
            <w:right w:val="none" w:sz="0" w:space="0" w:color="auto"/>
          </w:divBdr>
        </w:div>
        <w:div w:id="1445686543">
          <w:marLeft w:val="0"/>
          <w:marRight w:val="0"/>
          <w:marTop w:val="0"/>
          <w:marBottom w:val="0"/>
          <w:divBdr>
            <w:top w:val="none" w:sz="0" w:space="0" w:color="auto"/>
            <w:left w:val="none" w:sz="0" w:space="0" w:color="auto"/>
            <w:bottom w:val="none" w:sz="0" w:space="0" w:color="auto"/>
            <w:right w:val="none" w:sz="0" w:space="0" w:color="auto"/>
          </w:divBdr>
        </w:div>
        <w:div w:id="1779594629">
          <w:marLeft w:val="0"/>
          <w:marRight w:val="0"/>
          <w:marTop w:val="0"/>
          <w:marBottom w:val="0"/>
          <w:divBdr>
            <w:top w:val="none" w:sz="0" w:space="0" w:color="auto"/>
            <w:left w:val="none" w:sz="0" w:space="0" w:color="auto"/>
            <w:bottom w:val="none" w:sz="0" w:space="0" w:color="auto"/>
            <w:right w:val="none" w:sz="0" w:space="0" w:color="auto"/>
          </w:divBdr>
        </w:div>
        <w:div w:id="2006087577">
          <w:marLeft w:val="0"/>
          <w:marRight w:val="0"/>
          <w:marTop w:val="0"/>
          <w:marBottom w:val="0"/>
          <w:divBdr>
            <w:top w:val="none" w:sz="0" w:space="0" w:color="auto"/>
            <w:left w:val="none" w:sz="0" w:space="0" w:color="auto"/>
            <w:bottom w:val="none" w:sz="0" w:space="0" w:color="auto"/>
            <w:right w:val="none" w:sz="0" w:space="0" w:color="auto"/>
          </w:divBdr>
        </w:div>
        <w:div w:id="2136211570">
          <w:marLeft w:val="0"/>
          <w:marRight w:val="0"/>
          <w:marTop w:val="0"/>
          <w:marBottom w:val="0"/>
          <w:divBdr>
            <w:top w:val="none" w:sz="0" w:space="0" w:color="auto"/>
            <w:left w:val="none" w:sz="0" w:space="0" w:color="auto"/>
            <w:bottom w:val="none" w:sz="0" w:space="0" w:color="auto"/>
            <w:right w:val="none" w:sz="0" w:space="0" w:color="auto"/>
          </w:divBdr>
        </w:div>
      </w:divsChild>
    </w:div>
    <w:div w:id="335764427">
      <w:bodyDiv w:val="1"/>
      <w:marLeft w:val="0"/>
      <w:marRight w:val="0"/>
      <w:marTop w:val="0"/>
      <w:marBottom w:val="0"/>
      <w:divBdr>
        <w:top w:val="none" w:sz="0" w:space="0" w:color="auto"/>
        <w:left w:val="none" w:sz="0" w:space="0" w:color="auto"/>
        <w:bottom w:val="none" w:sz="0" w:space="0" w:color="auto"/>
        <w:right w:val="none" w:sz="0" w:space="0" w:color="auto"/>
      </w:divBdr>
    </w:div>
    <w:div w:id="390471551">
      <w:bodyDiv w:val="1"/>
      <w:marLeft w:val="0"/>
      <w:marRight w:val="0"/>
      <w:marTop w:val="0"/>
      <w:marBottom w:val="0"/>
      <w:divBdr>
        <w:top w:val="none" w:sz="0" w:space="0" w:color="auto"/>
        <w:left w:val="none" w:sz="0" w:space="0" w:color="auto"/>
        <w:bottom w:val="none" w:sz="0" w:space="0" w:color="auto"/>
        <w:right w:val="none" w:sz="0" w:space="0" w:color="auto"/>
      </w:divBdr>
      <w:divsChild>
        <w:div w:id="1950626443">
          <w:marLeft w:val="0"/>
          <w:marRight w:val="0"/>
          <w:marTop w:val="0"/>
          <w:marBottom w:val="0"/>
          <w:divBdr>
            <w:top w:val="none" w:sz="0" w:space="0" w:color="auto"/>
            <w:left w:val="none" w:sz="0" w:space="0" w:color="auto"/>
            <w:bottom w:val="none" w:sz="0" w:space="0" w:color="auto"/>
            <w:right w:val="none" w:sz="0" w:space="0" w:color="auto"/>
          </w:divBdr>
          <w:divsChild>
            <w:div w:id="251816070">
              <w:marLeft w:val="0"/>
              <w:marRight w:val="0"/>
              <w:marTop w:val="0"/>
              <w:marBottom w:val="0"/>
              <w:divBdr>
                <w:top w:val="none" w:sz="0" w:space="0" w:color="auto"/>
                <w:left w:val="none" w:sz="0" w:space="0" w:color="auto"/>
                <w:bottom w:val="none" w:sz="0" w:space="0" w:color="auto"/>
                <w:right w:val="none" w:sz="0" w:space="0" w:color="auto"/>
              </w:divBdr>
              <w:divsChild>
                <w:div w:id="14517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4735">
      <w:bodyDiv w:val="1"/>
      <w:marLeft w:val="0"/>
      <w:marRight w:val="0"/>
      <w:marTop w:val="0"/>
      <w:marBottom w:val="0"/>
      <w:divBdr>
        <w:top w:val="none" w:sz="0" w:space="0" w:color="auto"/>
        <w:left w:val="none" w:sz="0" w:space="0" w:color="auto"/>
        <w:bottom w:val="none" w:sz="0" w:space="0" w:color="auto"/>
        <w:right w:val="none" w:sz="0" w:space="0" w:color="auto"/>
      </w:divBdr>
    </w:div>
    <w:div w:id="421489408">
      <w:bodyDiv w:val="1"/>
      <w:marLeft w:val="0"/>
      <w:marRight w:val="0"/>
      <w:marTop w:val="0"/>
      <w:marBottom w:val="0"/>
      <w:divBdr>
        <w:top w:val="none" w:sz="0" w:space="0" w:color="auto"/>
        <w:left w:val="none" w:sz="0" w:space="0" w:color="auto"/>
        <w:bottom w:val="none" w:sz="0" w:space="0" w:color="auto"/>
        <w:right w:val="none" w:sz="0" w:space="0" w:color="auto"/>
      </w:divBdr>
    </w:div>
    <w:div w:id="451632042">
      <w:bodyDiv w:val="1"/>
      <w:marLeft w:val="0"/>
      <w:marRight w:val="0"/>
      <w:marTop w:val="0"/>
      <w:marBottom w:val="0"/>
      <w:divBdr>
        <w:top w:val="none" w:sz="0" w:space="0" w:color="auto"/>
        <w:left w:val="none" w:sz="0" w:space="0" w:color="auto"/>
        <w:bottom w:val="none" w:sz="0" w:space="0" w:color="auto"/>
        <w:right w:val="none" w:sz="0" w:space="0" w:color="auto"/>
      </w:divBdr>
      <w:divsChild>
        <w:div w:id="538855530">
          <w:marLeft w:val="0"/>
          <w:marRight w:val="0"/>
          <w:marTop w:val="0"/>
          <w:marBottom w:val="0"/>
          <w:divBdr>
            <w:top w:val="none" w:sz="0" w:space="0" w:color="auto"/>
            <w:left w:val="none" w:sz="0" w:space="0" w:color="auto"/>
            <w:bottom w:val="none" w:sz="0" w:space="0" w:color="auto"/>
            <w:right w:val="none" w:sz="0" w:space="0" w:color="auto"/>
          </w:divBdr>
          <w:divsChild>
            <w:div w:id="562570417">
              <w:marLeft w:val="0"/>
              <w:marRight w:val="0"/>
              <w:marTop w:val="0"/>
              <w:marBottom w:val="0"/>
              <w:divBdr>
                <w:top w:val="none" w:sz="0" w:space="0" w:color="auto"/>
                <w:left w:val="none" w:sz="0" w:space="0" w:color="auto"/>
                <w:bottom w:val="none" w:sz="0" w:space="0" w:color="auto"/>
                <w:right w:val="none" w:sz="0" w:space="0" w:color="auto"/>
              </w:divBdr>
              <w:divsChild>
                <w:div w:id="8487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6418">
      <w:bodyDiv w:val="1"/>
      <w:marLeft w:val="0"/>
      <w:marRight w:val="0"/>
      <w:marTop w:val="0"/>
      <w:marBottom w:val="0"/>
      <w:divBdr>
        <w:top w:val="none" w:sz="0" w:space="0" w:color="auto"/>
        <w:left w:val="none" w:sz="0" w:space="0" w:color="auto"/>
        <w:bottom w:val="none" w:sz="0" w:space="0" w:color="auto"/>
        <w:right w:val="none" w:sz="0" w:space="0" w:color="auto"/>
      </w:divBdr>
    </w:div>
    <w:div w:id="489373056">
      <w:bodyDiv w:val="1"/>
      <w:marLeft w:val="0"/>
      <w:marRight w:val="0"/>
      <w:marTop w:val="0"/>
      <w:marBottom w:val="0"/>
      <w:divBdr>
        <w:top w:val="none" w:sz="0" w:space="0" w:color="auto"/>
        <w:left w:val="none" w:sz="0" w:space="0" w:color="auto"/>
        <w:bottom w:val="none" w:sz="0" w:space="0" w:color="auto"/>
        <w:right w:val="none" w:sz="0" w:space="0" w:color="auto"/>
      </w:divBdr>
    </w:div>
    <w:div w:id="501235750">
      <w:bodyDiv w:val="1"/>
      <w:marLeft w:val="0"/>
      <w:marRight w:val="0"/>
      <w:marTop w:val="0"/>
      <w:marBottom w:val="0"/>
      <w:divBdr>
        <w:top w:val="none" w:sz="0" w:space="0" w:color="auto"/>
        <w:left w:val="none" w:sz="0" w:space="0" w:color="auto"/>
        <w:bottom w:val="none" w:sz="0" w:space="0" w:color="auto"/>
        <w:right w:val="none" w:sz="0" w:space="0" w:color="auto"/>
      </w:divBdr>
    </w:div>
    <w:div w:id="505294454">
      <w:bodyDiv w:val="1"/>
      <w:marLeft w:val="0"/>
      <w:marRight w:val="0"/>
      <w:marTop w:val="0"/>
      <w:marBottom w:val="0"/>
      <w:divBdr>
        <w:top w:val="none" w:sz="0" w:space="0" w:color="auto"/>
        <w:left w:val="none" w:sz="0" w:space="0" w:color="auto"/>
        <w:bottom w:val="none" w:sz="0" w:space="0" w:color="auto"/>
        <w:right w:val="none" w:sz="0" w:space="0" w:color="auto"/>
      </w:divBdr>
      <w:divsChild>
        <w:div w:id="254828499">
          <w:marLeft w:val="0"/>
          <w:marRight w:val="0"/>
          <w:marTop w:val="0"/>
          <w:marBottom w:val="0"/>
          <w:divBdr>
            <w:top w:val="none" w:sz="0" w:space="0" w:color="auto"/>
            <w:left w:val="none" w:sz="0" w:space="0" w:color="auto"/>
            <w:bottom w:val="none" w:sz="0" w:space="0" w:color="auto"/>
            <w:right w:val="none" w:sz="0" w:space="0" w:color="auto"/>
          </w:divBdr>
        </w:div>
        <w:div w:id="325060802">
          <w:marLeft w:val="0"/>
          <w:marRight w:val="0"/>
          <w:marTop w:val="0"/>
          <w:marBottom w:val="0"/>
          <w:divBdr>
            <w:top w:val="none" w:sz="0" w:space="0" w:color="auto"/>
            <w:left w:val="none" w:sz="0" w:space="0" w:color="auto"/>
            <w:bottom w:val="none" w:sz="0" w:space="0" w:color="auto"/>
            <w:right w:val="none" w:sz="0" w:space="0" w:color="auto"/>
          </w:divBdr>
        </w:div>
        <w:div w:id="336543749">
          <w:marLeft w:val="0"/>
          <w:marRight w:val="0"/>
          <w:marTop w:val="0"/>
          <w:marBottom w:val="0"/>
          <w:divBdr>
            <w:top w:val="none" w:sz="0" w:space="0" w:color="auto"/>
            <w:left w:val="none" w:sz="0" w:space="0" w:color="auto"/>
            <w:bottom w:val="none" w:sz="0" w:space="0" w:color="auto"/>
            <w:right w:val="none" w:sz="0" w:space="0" w:color="auto"/>
          </w:divBdr>
        </w:div>
        <w:div w:id="1387412301">
          <w:marLeft w:val="0"/>
          <w:marRight w:val="0"/>
          <w:marTop w:val="0"/>
          <w:marBottom w:val="0"/>
          <w:divBdr>
            <w:top w:val="none" w:sz="0" w:space="0" w:color="auto"/>
            <w:left w:val="none" w:sz="0" w:space="0" w:color="auto"/>
            <w:bottom w:val="none" w:sz="0" w:space="0" w:color="auto"/>
            <w:right w:val="none" w:sz="0" w:space="0" w:color="auto"/>
          </w:divBdr>
        </w:div>
      </w:divsChild>
    </w:div>
    <w:div w:id="524683959">
      <w:bodyDiv w:val="1"/>
      <w:marLeft w:val="0"/>
      <w:marRight w:val="0"/>
      <w:marTop w:val="0"/>
      <w:marBottom w:val="0"/>
      <w:divBdr>
        <w:top w:val="none" w:sz="0" w:space="0" w:color="auto"/>
        <w:left w:val="none" w:sz="0" w:space="0" w:color="auto"/>
        <w:bottom w:val="none" w:sz="0" w:space="0" w:color="auto"/>
        <w:right w:val="none" w:sz="0" w:space="0" w:color="auto"/>
      </w:divBdr>
    </w:div>
    <w:div w:id="527062633">
      <w:bodyDiv w:val="1"/>
      <w:marLeft w:val="0"/>
      <w:marRight w:val="0"/>
      <w:marTop w:val="0"/>
      <w:marBottom w:val="0"/>
      <w:divBdr>
        <w:top w:val="none" w:sz="0" w:space="0" w:color="auto"/>
        <w:left w:val="none" w:sz="0" w:space="0" w:color="auto"/>
        <w:bottom w:val="none" w:sz="0" w:space="0" w:color="auto"/>
        <w:right w:val="none" w:sz="0" w:space="0" w:color="auto"/>
      </w:divBdr>
    </w:div>
    <w:div w:id="531236233">
      <w:bodyDiv w:val="1"/>
      <w:marLeft w:val="0"/>
      <w:marRight w:val="0"/>
      <w:marTop w:val="0"/>
      <w:marBottom w:val="0"/>
      <w:divBdr>
        <w:top w:val="none" w:sz="0" w:space="0" w:color="auto"/>
        <w:left w:val="none" w:sz="0" w:space="0" w:color="auto"/>
        <w:bottom w:val="none" w:sz="0" w:space="0" w:color="auto"/>
        <w:right w:val="none" w:sz="0" w:space="0" w:color="auto"/>
      </w:divBdr>
      <w:divsChild>
        <w:div w:id="391393792">
          <w:marLeft w:val="0"/>
          <w:marRight w:val="0"/>
          <w:marTop w:val="0"/>
          <w:marBottom w:val="0"/>
          <w:divBdr>
            <w:top w:val="none" w:sz="0" w:space="0" w:color="auto"/>
            <w:left w:val="none" w:sz="0" w:space="0" w:color="auto"/>
            <w:bottom w:val="none" w:sz="0" w:space="0" w:color="auto"/>
            <w:right w:val="none" w:sz="0" w:space="0" w:color="auto"/>
          </w:divBdr>
        </w:div>
        <w:div w:id="590548282">
          <w:marLeft w:val="0"/>
          <w:marRight w:val="0"/>
          <w:marTop w:val="0"/>
          <w:marBottom w:val="0"/>
          <w:divBdr>
            <w:top w:val="none" w:sz="0" w:space="0" w:color="auto"/>
            <w:left w:val="none" w:sz="0" w:space="0" w:color="auto"/>
            <w:bottom w:val="none" w:sz="0" w:space="0" w:color="auto"/>
            <w:right w:val="none" w:sz="0" w:space="0" w:color="auto"/>
          </w:divBdr>
        </w:div>
        <w:div w:id="1133064736">
          <w:marLeft w:val="0"/>
          <w:marRight w:val="0"/>
          <w:marTop w:val="0"/>
          <w:marBottom w:val="0"/>
          <w:divBdr>
            <w:top w:val="none" w:sz="0" w:space="0" w:color="auto"/>
            <w:left w:val="none" w:sz="0" w:space="0" w:color="auto"/>
            <w:bottom w:val="none" w:sz="0" w:space="0" w:color="auto"/>
            <w:right w:val="none" w:sz="0" w:space="0" w:color="auto"/>
          </w:divBdr>
        </w:div>
        <w:div w:id="1329408173">
          <w:marLeft w:val="0"/>
          <w:marRight w:val="0"/>
          <w:marTop w:val="0"/>
          <w:marBottom w:val="0"/>
          <w:divBdr>
            <w:top w:val="none" w:sz="0" w:space="0" w:color="auto"/>
            <w:left w:val="none" w:sz="0" w:space="0" w:color="auto"/>
            <w:bottom w:val="none" w:sz="0" w:space="0" w:color="auto"/>
            <w:right w:val="none" w:sz="0" w:space="0" w:color="auto"/>
          </w:divBdr>
        </w:div>
        <w:div w:id="1798600656">
          <w:marLeft w:val="0"/>
          <w:marRight w:val="0"/>
          <w:marTop w:val="0"/>
          <w:marBottom w:val="0"/>
          <w:divBdr>
            <w:top w:val="none" w:sz="0" w:space="0" w:color="auto"/>
            <w:left w:val="none" w:sz="0" w:space="0" w:color="auto"/>
            <w:bottom w:val="none" w:sz="0" w:space="0" w:color="auto"/>
            <w:right w:val="none" w:sz="0" w:space="0" w:color="auto"/>
          </w:divBdr>
        </w:div>
        <w:div w:id="1902866765">
          <w:marLeft w:val="0"/>
          <w:marRight w:val="0"/>
          <w:marTop w:val="0"/>
          <w:marBottom w:val="0"/>
          <w:divBdr>
            <w:top w:val="none" w:sz="0" w:space="0" w:color="auto"/>
            <w:left w:val="none" w:sz="0" w:space="0" w:color="auto"/>
            <w:bottom w:val="none" w:sz="0" w:space="0" w:color="auto"/>
            <w:right w:val="none" w:sz="0" w:space="0" w:color="auto"/>
          </w:divBdr>
        </w:div>
      </w:divsChild>
    </w:div>
    <w:div w:id="536048101">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95329295">
      <w:bodyDiv w:val="1"/>
      <w:marLeft w:val="0"/>
      <w:marRight w:val="0"/>
      <w:marTop w:val="0"/>
      <w:marBottom w:val="0"/>
      <w:divBdr>
        <w:top w:val="none" w:sz="0" w:space="0" w:color="auto"/>
        <w:left w:val="none" w:sz="0" w:space="0" w:color="auto"/>
        <w:bottom w:val="none" w:sz="0" w:space="0" w:color="auto"/>
        <w:right w:val="none" w:sz="0" w:space="0" w:color="auto"/>
      </w:divBdr>
    </w:div>
    <w:div w:id="620109523">
      <w:bodyDiv w:val="1"/>
      <w:marLeft w:val="0"/>
      <w:marRight w:val="0"/>
      <w:marTop w:val="0"/>
      <w:marBottom w:val="0"/>
      <w:divBdr>
        <w:top w:val="none" w:sz="0" w:space="0" w:color="auto"/>
        <w:left w:val="none" w:sz="0" w:space="0" w:color="auto"/>
        <w:bottom w:val="none" w:sz="0" w:space="0" w:color="auto"/>
        <w:right w:val="none" w:sz="0" w:space="0" w:color="auto"/>
      </w:divBdr>
    </w:div>
    <w:div w:id="629088893">
      <w:bodyDiv w:val="1"/>
      <w:marLeft w:val="0"/>
      <w:marRight w:val="0"/>
      <w:marTop w:val="0"/>
      <w:marBottom w:val="0"/>
      <w:divBdr>
        <w:top w:val="none" w:sz="0" w:space="0" w:color="auto"/>
        <w:left w:val="none" w:sz="0" w:space="0" w:color="auto"/>
        <w:bottom w:val="none" w:sz="0" w:space="0" w:color="auto"/>
        <w:right w:val="none" w:sz="0" w:space="0" w:color="auto"/>
      </w:divBdr>
    </w:div>
    <w:div w:id="640699186">
      <w:bodyDiv w:val="1"/>
      <w:marLeft w:val="0"/>
      <w:marRight w:val="0"/>
      <w:marTop w:val="0"/>
      <w:marBottom w:val="0"/>
      <w:divBdr>
        <w:top w:val="none" w:sz="0" w:space="0" w:color="auto"/>
        <w:left w:val="none" w:sz="0" w:space="0" w:color="auto"/>
        <w:bottom w:val="none" w:sz="0" w:space="0" w:color="auto"/>
        <w:right w:val="none" w:sz="0" w:space="0" w:color="auto"/>
      </w:divBdr>
    </w:div>
    <w:div w:id="649601079">
      <w:bodyDiv w:val="1"/>
      <w:marLeft w:val="0"/>
      <w:marRight w:val="0"/>
      <w:marTop w:val="0"/>
      <w:marBottom w:val="0"/>
      <w:divBdr>
        <w:top w:val="none" w:sz="0" w:space="0" w:color="auto"/>
        <w:left w:val="none" w:sz="0" w:space="0" w:color="auto"/>
        <w:bottom w:val="none" w:sz="0" w:space="0" w:color="auto"/>
        <w:right w:val="none" w:sz="0" w:space="0" w:color="auto"/>
      </w:divBdr>
      <w:divsChild>
        <w:div w:id="119223868">
          <w:marLeft w:val="0"/>
          <w:marRight w:val="0"/>
          <w:marTop w:val="0"/>
          <w:marBottom w:val="0"/>
          <w:divBdr>
            <w:top w:val="none" w:sz="0" w:space="0" w:color="auto"/>
            <w:left w:val="none" w:sz="0" w:space="0" w:color="auto"/>
            <w:bottom w:val="none" w:sz="0" w:space="0" w:color="auto"/>
            <w:right w:val="none" w:sz="0" w:space="0" w:color="auto"/>
          </w:divBdr>
        </w:div>
        <w:div w:id="382026725">
          <w:marLeft w:val="0"/>
          <w:marRight w:val="0"/>
          <w:marTop w:val="0"/>
          <w:marBottom w:val="0"/>
          <w:divBdr>
            <w:top w:val="none" w:sz="0" w:space="0" w:color="auto"/>
            <w:left w:val="none" w:sz="0" w:space="0" w:color="auto"/>
            <w:bottom w:val="none" w:sz="0" w:space="0" w:color="auto"/>
            <w:right w:val="none" w:sz="0" w:space="0" w:color="auto"/>
          </w:divBdr>
        </w:div>
        <w:div w:id="682703363">
          <w:marLeft w:val="0"/>
          <w:marRight w:val="0"/>
          <w:marTop w:val="0"/>
          <w:marBottom w:val="0"/>
          <w:divBdr>
            <w:top w:val="none" w:sz="0" w:space="0" w:color="auto"/>
            <w:left w:val="none" w:sz="0" w:space="0" w:color="auto"/>
            <w:bottom w:val="none" w:sz="0" w:space="0" w:color="auto"/>
            <w:right w:val="none" w:sz="0" w:space="0" w:color="auto"/>
          </w:divBdr>
        </w:div>
        <w:div w:id="693384102">
          <w:marLeft w:val="0"/>
          <w:marRight w:val="0"/>
          <w:marTop w:val="0"/>
          <w:marBottom w:val="0"/>
          <w:divBdr>
            <w:top w:val="none" w:sz="0" w:space="0" w:color="auto"/>
            <w:left w:val="none" w:sz="0" w:space="0" w:color="auto"/>
            <w:bottom w:val="none" w:sz="0" w:space="0" w:color="auto"/>
            <w:right w:val="none" w:sz="0" w:space="0" w:color="auto"/>
          </w:divBdr>
        </w:div>
        <w:div w:id="907766893">
          <w:marLeft w:val="0"/>
          <w:marRight w:val="0"/>
          <w:marTop w:val="0"/>
          <w:marBottom w:val="0"/>
          <w:divBdr>
            <w:top w:val="none" w:sz="0" w:space="0" w:color="auto"/>
            <w:left w:val="none" w:sz="0" w:space="0" w:color="auto"/>
            <w:bottom w:val="none" w:sz="0" w:space="0" w:color="auto"/>
            <w:right w:val="none" w:sz="0" w:space="0" w:color="auto"/>
          </w:divBdr>
        </w:div>
        <w:div w:id="1094475098">
          <w:marLeft w:val="0"/>
          <w:marRight w:val="0"/>
          <w:marTop w:val="0"/>
          <w:marBottom w:val="0"/>
          <w:divBdr>
            <w:top w:val="none" w:sz="0" w:space="0" w:color="auto"/>
            <w:left w:val="none" w:sz="0" w:space="0" w:color="auto"/>
            <w:bottom w:val="none" w:sz="0" w:space="0" w:color="auto"/>
            <w:right w:val="none" w:sz="0" w:space="0" w:color="auto"/>
          </w:divBdr>
        </w:div>
        <w:div w:id="1701667171">
          <w:marLeft w:val="0"/>
          <w:marRight w:val="0"/>
          <w:marTop w:val="0"/>
          <w:marBottom w:val="0"/>
          <w:divBdr>
            <w:top w:val="none" w:sz="0" w:space="0" w:color="auto"/>
            <w:left w:val="none" w:sz="0" w:space="0" w:color="auto"/>
            <w:bottom w:val="none" w:sz="0" w:space="0" w:color="auto"/>
            <w:right w:val="none" w:sz="0" w:space="0" w:color="auto"/>
          </w:divBdr>
        </w:div>
      </w:divsChild>
    </w:div>
    <w:div w:id="687558480">
      <w:bodyDiv w:val="1"/>
      <w:marLeft w:val="0"/>
      <w:marRight w:val="0"/>
      <w:marTop w:val="0"/>
      <w:marBottom w:val="0"/>
      <w:divBdr>
        <w:top w:val="none" w:sz="0" w:space="0" w:color="auto"/>
        <w:left w:val="none" w:sz="0" w:space="0" w:color="auto"/>
        <w:bottom w:val="none" w:sz="0" w:space="0" w:color="auto"/>
        <w:right w:val="none" w:sz="0" w:space="0" w:color="auto"/>
      </w:divBdr>
      <w:divsChild>
        <w:div w:id="1102144597">
          <w:marLeft w:val="0"/>
          <w:marRight w:val="0"/>
          <w:marTop w:val="0"/>
          <w:marBottom w:val="0"/>
          <w:divBdr>
            <w:top w:val="none" w:sz="0" w:space="0" w:color="auto"/>
            <w:left w:val="none" w:sz="0" w:space="0" w:color="auto"/>
            <w:bottom w:val="none" w:sz="0" w:space="0" w:color="auto"/>
            <w:right w:val="none" w:sz="0" w:space="0" w:color="auto"/>
          </w:divBdr>
        </w:div>
      </w:divsChild>
    </w:div>
    <w:div w:id="694504140">
      <w:bodyDiv w:val="1"/>
      <w:marLeft w:val="0"/>
      <w:marRight w:val="0"/>
      <w:marTop w:val="0"/>
      <w:marBottom w:val="0"/>
      <w:divBdr>
        <w:top w:val="none" w:sz="0" w:space="0" w:color="auto"/>
        <w:left w:val="none" w:sz="0" w:space="0" w:color="auto"/>
        <w:bottom w:val="none" w:sz="0" w:space="0" w:color="auto"/>
        <w:right w:val="none" w:sz="0" w:space="0" w:color="auto"/>
      </w:divBdr>
    </w:div>
    <w:div w:id="700671092">
      <w:bodyDiv w:val="1"/>
      <w:marLeft w:val="0"/>
      <w:marRight w:val="0"/>
      <w:marTop w:val="0"/>
      <w:marBottom w:val="0"/>
      <w:divBdr>
        <w:top w:val="none" w:sz="0" w:space="0" w:color="auto"/>
        <w:left w:val="none" w:sz="0" w:space="0" w:color="auto"/>
        <w:bottom w:val="none" w:sz="0" w:space="0" w:color="auto"/>
        <w:right w:val="none" w:sz="0" w:space="0" w:color="auto"/>
      </w:divBdr>
    </w:div>
    <w:div w:id="707682826">
      <w:bodyDiv w:val="1"/>
      <w:marLeft w:val="0"/>
      <w:marRight w:val="0"/>
      <w:marTop w:val="0"/>
      <w:marBottom w:val="0"/>
      <w:divBdr>
        <w:top w:val="none" w:sz="0" w:space="0" w:color="auto"/>
        <w:left w:val="none" w:sz="0" w:space="0" w:color="auto"/>
        <w:bottom w:val="none" w:sz="0" w:space="0" w:color="auto"/>
        <w:right w:val="none" w:sz="0" w:space="0" w:color="auto"/>
      </w:divBdr>
      <w:divsChild>
        <w:div w:id="823618098">
          <w:marLeft w:val="0"/>
          <w:marRight w:val="0"/>
          <w:marTop w:val="0"/>
          <w:marBottom w:val="0"/>
          <w:divBdr>
            <w:top w:val="none" w:sz="0" w:space="0" w:color="auto"/>
            <w:left w:val="none" w:sz="0" w:space="0" w:color="auto"/>
            <w:bottom w:val="none" w:sz="0" w:space="0" w:color="auto"/>
            <w:right w:val="none" w:sz="0" w:space="0" w:color="auto"/>
          </w:divBdr>
        </w:div>
      </w:divsChild>
    </w:div>
    <w:div w:id="719793091">
      <w:bodyDiv w:val="1"/>
      <w:marLeft w:val="0"/>
      <w:marRight w:val="0"/>
      <w:marTop w:val="0"/>
      <w:marBottom w:val="0"/>
      <w:divBdr>
        <w:top w:val="none" w:sz="0" w:space="0" w:color="auto"/>
        <w:left w:val="none" w:sz="0" w:space="0" w:color="auto"/>
        <w:bottom w:val="none" w:sz="0" w:space="0" w:color="auto"/>
        <w:right w:val="none" w:sz="0" w:space="0" w:color="auto"/>
      </w:divBdr>
    </w:div>
    <w:div w:id="768352114">
      <w:bodyDiv w:val="1"/>
      <w:marLeft w:val="0"/>
      <w:marRight w:val="0"/>
      <w:marTop w:val="0"/>
      <w:marBottom w:val="0"/>
      <w:divBdr>
        <w:top w:val="none" w:sz="0" w:space="0" w:color="auto"/>
        <w:left w:val="none" w:sz="0" w:space="0" w:color="auto"/>
        <w:bottom w:val="none" w:sz="0" w:space="0" w:color="auto"/>
        <w:right w:val="none" w:sz="0" w:space="0" w:color="auto"/>
      </w:divBdr>
    </w:div>
    <w:div w:id="772289681">
      <w:bodyDiv w:val="1"/>
      <w:marLeft w:val="0"/>
      <w:marRight w:val="0"/>
      <w:marTop w:val="0"/>
      <w:marBottom w:val="0"/>
      <w:divBdr>
        <w:top w:val="none" w:sz="0" w:space="0" w:color="auto"/>
        <w:left w:val="none" w:sz="0" w:space="0" w:color="auto"/>
        <w:bottom w:val="none" w:sz="0" w:space="0" w:color="auto"/>
        <w:right w:val="none" w:sz="0" w:space="0" w:color="auto"/>
      </w:divBdr>
    </w:div>
    <w:div w:id="779254074">
      <w:bodyDiv w:val="1"/>
      <w:marLeft w:val="0"/>
      <w:marRight w:val="0"/>
      <w:marTop w:val="0"/>
      <w:marBottom w:val="0"/>
      <w:divBdr>
        <w:top w:val="none" w:sz="0" w:space="0" w:color="auto"/>
        <w:left w:val="none" w:sz="0" w:space="0" w:color="auto"/>
        <w:bottom w:val="none" w:sz="0" w:space="0" w:color="auto"/>
        <w:right w:val="none" w:sz="0" w:space="0" w:color="auto"/>
      </w:divBdr>
    </w:div>
    <w:div w:id="801577411">
      <w:bodyDiv w:val="1"/>
      <w:marLeft w:val="0"/>
      <w:marRight w:val="0"/>
      <w:marTop w:val="0"/>
      <w:marBottom w:val="0"/>
      <w:divBdr>
        <w:top w:val="none" w:sz="0" w:space="0" w:color="auto"/>
        <w:left w:val="none" w:sz="0" w:space="0" w:color="auto"/>
        <w:bottom w:val="none" w:sz="0" w:space="0" w:color="auto"/>
        <w:right w:val="none" w:sz="0" w:space="0" w:color="auto"/>
      </w:divBdr>
    </w:div>
    <w:div w:id="802700096">
      <w:bodyDiv w:val="1"/>
      <w:marLeft w:val="0"/>
      <w:marRight w:val="0"/>
      <w:marTop w:val="0"/>
      <w:marBottom w:val="0"/>
      <w:divBdr>
        <w:top w:val="none" w:sz="0" w:space="0" w:color="auto"/>
        <w:left w:val="none" w:sz="0" w:space="0" w:color="auto"/>
        <w:bottom w:val="none" w:sz="0" w:space="0" w:color="auto"/>
        <w:right w:val="none" w:sz="0" w:space="0" w:color="auto"/>
      </w:divBdr>
      <w:divsChild>
        <w:div w:id="184253187">
          <w:marLeft w:val="0"/>
          <w:marRight w:val="0"/>
          <w:marTop w:val="0"/>
          <w:marBottom w:val="0"/>
          <w:divBdr>
            <w:top w:val="none" w:sz="0" w:space="0" w:color="auto"/>
            <w:left w:val="none" w:sz="0" w:space="0" w:color="auto"/>
            <w:bottom w:val="none" w:sz="0" w:space="0" w:color="auto"/>
            <w:right w:val="none" w:sz="0" w:space="0" w:color="auto"/>
          </w:divBdr>
        </w:div>
        <w:div w:id="666590452">
          <w:marLeft w:val="0"/>
          <w:marRight w:val="0"/>
          <w:marTop w:val="0"/>
          <w:marBottom w:val="0"/>
          <w:divBdr>
            <w:top w:val="none" w:sz="0" w:space="0" w:color="auto"/>
            <w:left w:val="none" w:sz="0" w:space="0" w:color="auto"/>
            <w:bottom w:val="none" w:sz="0" w:space="0" w:color="auto"/>
            <w:right w:val="none" w:sz="0" w:space="0" w:color="auto"/>
          </w:divBdr>
        </w:div>
        <w:div w:id="675233749">
          <w:marLeft w:val="0"/>
          <w:marRight w:val="0"/>
          <w:marTop w:val="0"/>
          <w:marBottom w:val="0"/>
          <w:divBdr>
            <w:top w:val="none" w:sz="0" w:space="0" w:color="auto"/>
            <w:left w:val="none" w:sz="0" w:space="0" w:color="auto"/>
            <w:bottom w:val="none" w:sz="0" w:space="0" w:color="auto"/>
            <w:right w:val="none" w:sz="0" w:space="0" w:color="auto"/>
          </w:divBdr>
        </w:div>
        <w:div w:id="1103569024">
          <w:marLeft w:val="0"/>
          <w:marRight w:val="0"/>
          <w:marTop w:val="0"/>
          <w:marBottom w:val="0"/>
          <w:divBdr>
            <w:top w:val="none" w:sz="0" w:space="0" w:color="auto"/>
            <w:left w:val="none" w:sz="0" w:space="0" w:color="auto"/>
            <w:bottom w:val="none" w:sz="0" w:space="0" w:color="auto"/>
            <w:right w:val="none" w:sz="0" w:space="0" w:color="auto"/>
          </w:divBdr>
        </w:div>
        <w:div w:id="1439523037">
          <w:marLeft w:val="0"/>
          <w:marRight w:val="0"/>
          <w:marTop w:val="0"/>
          <w:marBottom w:val="0"/>
          <w:divBdr>
            <w:top w:val="none" w:sz="0" w:space="0" w:color="auto"/>
            <w:left w:val="none" w:sz="0" w:space="0" w:color="auto"/>
            <w:bottom w:val="none" w:sz="0" w:space="0" w:color="auto"/>
            <w:right w:val="none" w:sz="0" w:space="0" w:color="auto"/>
          </w:divBdr>
        </w:div>
        <w:div w:id="2087220827">
          <w:marLeft w:val="0"/>
          <w:marRight w:val="0"/>
          <w:marTop w:val="0"/>
          <w:marBottom w:val="0"/>
          <w:divBdr>
            <w:top w:val="none" w:sz="0" w:space="0" w:color="auto"/>
            <w:left w:val="none" w:sz="0" w:space="0" w:color="auto"/>
            <w:bottom w:val="none" w:sz="0" w:space="0" w:color="auto"/>
            <w:right w:val="none" w:sz="0" w:space="0" w:color="auto"/>
          </w:divBdr>
        </w:div>
      </w:divsChild>
    </w:div>
    <w:div w:id="805273261">
      <w:bodyDiv w:val="1"/>
      <w:marLeft w:val="0"/>
      <w:marRight w:val="0"/>
      <w:marTop w:val="0"/>
      <w:marBottom w:val="0"/>
      <w:divBdr>
        <w:top w:val="none" w:sz="0" w:space="0" w:color="auto"/>
        <w:left w:val="none" w:sz="0" w:space="0" w:color="auto"/>
        <w:bottom w:val="none" w:sz="0" w:space="0" w:color="auto"/>
        <w:right w:val="none" w:sz="0" w:space="0" w:color="auto"/>
      </w:divBdr>
    </w:div>
    <w:div w:id="823622839">
      <w:bodyDiv w:val="1"/>
      <w:marLeft w:val="0"/>
      <w:marRight w:val="0"/>
      <w:marTop w:val="0"/>
      <w:marBottom w:val="0"/>
      <w:divBdr>
        <w:top w:val="none" w:sz="0" w:space="0" w:color="auto"/>
        <w:left w:val="none" w:sz="0" w:space="0" w:color="auto"/>
        <w:bottom w:val="none" w:sz="0" w:space="0" w:color="auto"/>
        <w:right w:val="none" w:sz="0" w:space="0" w:color="auto"/>
      </w:divBdr>
      <w:divsChild>
        <w:div w:id="905839307">
          <w:marLeft w:val="0"/>
          <w:marRight w:val="0"/>
          <w:marTop w:val="0"/>
          <w:marBottom w:val="0"/>
          <w:divBdr>
            <w:top w:val="none" w:sz="0" w:space="0" w:color="auto"/>
            <w:left w:val="none" w:sz="0" w:space="0" w:color="auto"/>
            <w:bottom w:val="none" w:sz="0" w:space="0" w:color="auto"/>
            <w:right w:val="none" w:sz="0" w:space="0" w:color="auto"/>
          </w:divBdr>
        </w:div>
        <w:div w:id="955023351">
          <w:marLeft w:val="0"/>
          <w:marRight w:val="0"/>
          <w:marTop w:val="0"/>
          <w:marBottom w:val="0"/>
          <w:divBdr>
            <w:top w:val="none" w:sz="0" w:space="0" w:color="auto"/>
            <w:left w:val="none" w:sz="0" w:space="0" w:color="auto"/>
            <w:bottom w:val="none" w:sz="0" w:space="0" w:color="auto"/>
            <w:right w:val="none" w:sz="0" w:space="0" w:color="auto"/>
          </w:divBdr>
        </w:div>
        <w:div w:id="1556964350">
          <w:marLeft w:val="0"/>
          <w:marRight w:val="0"/>
          <w:marTop w:val="0"/>
          <w:marBottom w:val="0"/>
          <w:divBdr>
            <w:top w:val="none" w:sz="0" w:space="0" w:color="auto"/>
            <w:left w:val="none" w:sz="0" w:space="0" w:color="auto"/>
            <w:bottom w:val="none" w:sz="0" w:space="0" w:color="auto"/>
            <w:right w:val="none" w:sz="0" w:space="0" w:color="auto"/>
          </w:divBdr>
        </w:div>
      </w:divsChild>
    </w:div>
    <w:div w:id="848905346">
      <w:bodyDiv w:val="1"/>
      <w:marLeft w:val="0"/>
      <w:marRight w:val="0"/>
      <w:marTop w:val="0"/>
      <w:marBottom w:val="0"/>
      <w:divBdr>
        <w:top w:val="none" w:sz="0" w:space="0" w:color="auto"/>
        <w:left w:val="none" w:sz="0" w:space="0" w:color="auto"/>
        <w:bottom w:val="none" w:sz="0" w:space="0" w:color="auto"/>
        <w:right w:val="none" w:sz="0" w:space="0" w:color="auto"/>
      </w:divBdr>
    </w:div>
    <w:div w:id="857931980">
      <w:bodyDiv w:val="1"/>
      <w:marLeft w:val="0"/>
      <w:marRight w:val="0"/>
      <w:marTop w:val="0"/>
      <w:marBottom w:val="0"/>
      <w:divBdr>
        <w:top w:val="none" w:sz="0" w:space="0" w:color="auto"/>
        <w:left w:val="none" w:sz="0" w:space="0" w:color="auto"/>
        <w:bottom w:val="none" w:sz="0" w:space="0" w:color="auto"/>
        <w:right w:val="none" w:sz="0" w:space="0" w:color="auto"/>
      </w:divBdr>
      <w:divsChild>
        <w:div w:id="121657856">
          <w:marLeft w:val="0"/>
          <w:marRight w:val="0"/>
          <w:marTop w:val="0"/>
          <w:marBottom w:val="0"/>
          <w:divBdr>
            <w:top w:val="none" w:sz="0" w:space="0" w:color="auto"/>
            <w:left w:val="none" w:sz="0" w:space="0" w:color="auto"/>
            <w:bottom w:val="none" w:sz="0" w:space="0" w:color="auto"/>
            <w:right w:val="none" w:sz="0" w:space="0" w:color="auto"/>
          </w:divBdr>
        </w:div>
        <w:div w:id="844586476">
          <w:marLeft w:val="0"/>
          <w:marRight w:val="0"/>
          <w:marTop w:val="0"/>
          <w:marBottom w:val="0"/>
          <w:divBdr>
            <w:top w:val="none" w:sz="0" w:space="0" w:color="auto"/>
            <w:left w:val="none" w:sz="0" w:space="0" w:color="auto"/>
            <w:bottom w:val="none" w:sz="0" w:space="0" w:color="auto"/>
            <w:right w:val="none" w:sz="0" w:space="0" w:color="auto"/>
          </w:divBdr>
        </w:div>
        <w:div w:id="1025718218">
          <w:marLeft w:val="0"/>
          <w:marRight w:val="0"/>
          <w:marTop w:val="0"/>
          <w:marBottom w:val="0"/>
          <w:divBdr>
            <w:top w:val="none" w:sz="0" w:space="0" w:color="auto"/>
            <w:left w:val="none" w:sz="0" w:space="0" w:color="auto"/>
            <w:bottom w:val="none" w:sz="0" w:space="0" w:color="auto"/>
            <w:right w:val="none" w:sz="0" w:space="0" w:color="auto"/>
          </w:divBdr>
        </w:div>
        <w:div w:id="1235821433">
          <w:marLeft w:val="0"/>
          <w:marRight w:val="0"/>
          <w:marTop w:val="0"/>
          <w:marBottom w:val="0"/>
          <w:divBdr>
            <w:top w:val="none" w:sz="0" w:space="0" w:color="auto"/>
            <w:left w:val="none" w:sz="0" w:space="0" w:color="auto"/>
            <w:bottom w:val="none" w:sz="0" w:space="0" w:color="auto"/>
            <w:right w:val="none" w:sz="0" w:space="0" w:color="auto"/>
          </w:divBdr>
        </w:div>
        <w:div w:id="1284535913">
          <w:marLeft w:val="0"/>
          <w:marRight w:val="0"/>
          <w:marTop w:val="0"/>
          <w:marBottom w:val="0"/>
          <w:divBdr>
            <w:top w:val="none" w:sz="0" w:space="0" w:color="auto"/>
            <w:left w:val="none" w:sz="0" w:space="0" w:color="auto"/>
            <w:bottom w:val="none" w:sz="0" w:space="0" w:color="auto"/>
            <w:right w:val="none" w:sz="0" w:space="0" w:color="auto"/>
          </w:divBdr>
        </w:div>
        <w:div w:id="1853446488">
          <w:marLeft w:val="0"/>
          <w:marRight w:val="0"/>
          <w:marTop w:val="0"/>
          <w:marBottom w:val="0"/>
          <w:divBdr>
            <w:top w:val="none" w:sz="0" w:space="0" w:color="auto"/>
            <w:left w:val="none" w:sz="0" w:space="0" w:color="auto"/>
            <w:bottom w:val="none" w:sz="0" w:space="0" w:color="auto"/>
            <w:right w:val="none" w:sz="0" w:space="0" w:color="auto"/>
          </w:divBdr>
        </w:div>
      </w:divsChild>
    </w:div>
    <w:div w:id="867253990">
      <w:bodyDiv w:val="1"/>
      <w:marLeft w:val="0"/>
      <w:marRight w:val="0"/>
      <w:marTop w:val="0"/>
      <w:marBottom w:val="0"/>
      <w:divBdr>
        <w:top w:val="none" w:sz="0" w:space="0" w:color="auto"/>
        <w:left w:val="none" w:sz="0" w:space="0" w:color="auto"/>
        <w:bottom w:val="none" w:sz="0" w:space="0" w:color="auto"/>
        <w:right w:val="none" w:sz="0" w:space="0" w:color="auto"/>
      </w:divBdr>
    </w:div>
    <w:div w:id="868300897">
      <w:bodyDiv w:val="1"/>
      <w:marLeft w:val="0"/>
      <w:marRight w:val="0"/>
      <w:marTop w:val="0"/>
      <w:marBottom w:val="0"/>
      <w:divBdr>
        <w:top w:val="none" w:sz="0" w:space="0" w:color="auto"/>
        <w:left w:val="none" w:sz="0" w:space="0" w:color="auto"/>
        <w:bottom w:val="none" w:sz="0" w:space="0" w:color="auto"/>
        <w:right w:val="none" w:sz="0" w:space="0" w:color="auto"/>
      </w:divBdr>
    </w:div>
    <w:div w:id="894925593">
      <w:bodyDiv w:val="1"/>
      <w:marLeft w:val="0"/>
      <w:marRight w:val="0"/>
      <w:marTop w:val="0"/>
      <w:marBottom w:val="0"/>
      <w:divBdr>
        <w:top w:val="none" w:sz="0" w:space="0" w:color="auto"/>
        <w:left w:val="none" w:sz="0" w:space="0" w:color="auto"/>
        <w:bottom w:val="none" w:sz="0" w:space="0" w:color="auto"/>
        <w:right w:val="none" w:sz="0" w:space="0" w:color="auto"/>
      </w:divBdr>
    </w:div>
    <w:div w:id="912859431">
      <w:bodyDiv w:val="1"/>
      <w:marLeft w:val="0"/>
      <w:marRight w:val="0"/>
      <w:marTop w:val="0"/>
      <w:marBottom w:val="0"/>
      <w:divBdr>
        <w:top w:val="none" w:sz="0" w:space="0" w:color="auto"/>
        <w:left w:val="none" w:sz="0" w:space="0" w:color="auto"/>
        <w:bottom w:val="none" w:sz="0" w:space="0" w:color="auto"/>
        <w:right w:val="none" w:sz="0" w:space="0" w:color="auto"/>
      </w:divBdr>
      <w:divsChild>
        <w:div w:id="1292243317">
          <w:marLeft w:val="0"/>
          <w:marRight w:val="0"/>
          <w:marTop w:val="0"/>
          <w:marBottom w:val="0"/>
          <w:divBdr>
            <w:top w:val="none" w:sz="0" w:space="0" w:color="auto"/>
            <w:left w:val="none" w:sz="0" w:space="0" w:color="auto"/>
            <w:bottom w:val="none" w:sz="0" w:space="0" w:color="auto"/>
            <w:right w:val="none" w:sz="0" w:space="0" w:color="auto"/>
          </w:divBdr>
          <w:divsChild>
            <w:div w:id="1509250810">
              <w:marLeft w:val="0"/>
              <w:marRight w:val="0"/>
              <w:marTop w:val="0"/>
              <w:marBottom w:val="0"/>
              <w:divBdr>
                <w:top w:val="none" w:sz="0" w:space="0" w:color="auto"/>
                <w:left w:val="none" w:sz="0" w:space="0" w:color="auto"/>
                <w:bottom w:val="none" w:sz="0" w:space="0" w:color="auto"/>
                <w:right w:val="none" w:sz="0" w:space="0" w:color="auto"/>
              </w:divBdr>
              <w:divsChild>
                <w:div w:id="1691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6657">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77952332">
      <w:bodyDiv w:val="1"/>
      <w:marLeft w:val="0"/>
      <w:marRight w:val="0"/>
      <w:marTop w:val="0"/>
      <w:marBottom w:val="0"/>
      <w:divBdr>
        <w:top w:val="none" w:sz="0" w:space="0" w:color="auto"/>
        <w:left w:val="none" w:sz="0" w:space="0" w:color="auto"/>
        <w:bottom w:val="none" w:sz="0" w:space="0" w:color="auto"/>
        <w:right w:val="none" w:sz="0" w:space="0" w:color="auto"/>
      </w:divBdr>
    </w:div>
    <w:div w:id="986520313">
      <w:bodyDiv w:val="1"/>
      <w:marLeft w:val="0"/>
      <w:marRight w:val="0"/>
      <w:marTop w:val="0"/>
      <w:marBottom w:val="0"/>
      <w:divBdr>
        <w:top w:val="none" w:sz="0" w:space="0" w:color="auto"/>
        <w:left w:val="none" w:sz="0" w:space="0" w:color="auto"/>
        <w:bottom w:val="none" w:sz="0" w:space="0" w:color="auto"/>
        <w:right w:val="none" w:sz="0" w:space="0" w:color="auto"/>
      </w:divBdr>
    </w:div>
    <w:div w:id="993723337">
      <w:bodyDiv w:val="1"/>
      <w:marLeft w:val="0"/>
      <w:marRight w:val="0"/>
      <w:marTop w:val="0"/>
      <w:marBottom w:val="0"/>
      <w:divBdr>
        <w:top w:val="none" w:sz="0" w:space="0" w:color="auto"/>
        <w:left w:val="none" w:sz="0" w:space="0" w:color="auto"/>
        <w:bottom w:val="none" w:sz="0" w:space="0" w:color="auto"/>
        <w:right w:val="none" w:sz="0" w:space="0" w:color="auto"/>
      </w:divBdr>
    </w:div>
    <w:div w:id="994450813">
      <w:bodyDiv w:val="1"/>
      <w:marLeft w:val="0"/>
      <w:marRight w:val="0"/>
      <w:marTop w:val="0"/>
      <w:marBottom w:val="0"/>
      <w:divBdr>
        <w:top w:val="none" w:sz="0" w:space="0" w:color="auto"/>
        <w:left w:val="none" w:sz="0" w:space="0" w:color="auto"/>
        <w:bottom w:val="none" w:sz="0" w:space="0" w:color="auto"/>
        <w:right w:val="none" w:sz="0" w:space="0" w:color="auto"/>
      </w:divBdr>
    </w:div>
    <w:div w:id="994528386">
      <w:bodyDiv w:val="1"/>
      <w:marLeft w:val="0"/>
      <w:marRight w:val="0"/>
      <w:marTop w:val="0"/>
      <w:marBottom w:val="0"/>
      <w:divBdr>
        <w:top w:val="none" w:sz="0" w:space="0" w:color="auto"/>
        <w:left w:val="none" w:sz="0" w:space="0" w:color="auto"/>
        <w:bottom w:val="none" w:sz="0" w:space="0" w:color="auto"/>
        <w:right w:val="none" w:sz="0" w:space="0" w:color="auto"/>
      </w:divBdr>
    </w:div>
    <w:div w:id="1001277737">
      <w:bodyDiv w:val="1"/>
      <w:marLeft w:val="0"/>
      <w:marRight w:val="0"/>
      <w:marTop w:val="0"/>
      <w:marBottom w:val="0"/>
      <w:divBdr>
        <w:top w:val="none" w:sz="0" w:space="0" w:color="auto"/>
        <w:left w:val="none" w:sz="0" w:space="0" w:color="auto"/>
        <w:bottom w:val="none" w:sz="0" w:space="0" w:color="auto"/>
        <w:right w:val="none" w:sz="0" w:space="0" w:color="auto"/>
      </w:divBdr>
      <w:divsChild>
        <w:div w:id="8146584">
          <w:marLeft w:val="0"/>
          <w:marRight w:val="0"/>
          <w:marTop w:val="0"/>
          <w:marBottom w:val="0"/>
          <w:divBdr>
            <w:top w:val="none" w:sz="0" w:space="0" w:color="auto"/>
            <w:left w:val="none" w:sz="0" w:space="0" w:color="auto"/>
            <w:bottom w:val="none" w:sz="0" w:space="0" w:color="auto"/>
            <w:right w:val="none" w:sz="0" w:space="0" w:color="auto"/>
          </w:divBdr>
        </w:div>
        <w:div w:id="119885535">
          <w:marLeft w:val="0"/>
          <w:marRight w:val="0"/>
          <w:marTop w:val="0"/>
          <w:marBottom w:val="0"/>
          <w:divBdr>
            <w:top w:val="none" w:sz="0" w:space="0" w:color="auto"/>
            <w:left w:val="none" w:sz="0" w:space="0" w:color="auto"/>
            <w:bottom w:val="none" w:sz="0" w:space="0" w:color="auto"/>
            <w:right w:val="none" w:sz="0" w:space="0" w:color="auto"/>
          </w:divBdr>
        </w:div>
        <w:div w:id="178010853">
          <w:marLeft w:val="0"/>
          <w:marRight w:val="0"/>
          <w:marTop w:val="0"/>
          <w:marBottom w:val="0"/>
          <w:divBdr>
            <w:top w:val="none" w:sz="0" w:space="0" w:color="auto"/>
            <w:left w:val="none" w:sz="0" w:space="0" w:color="auto"/>
            <w:bottom w:val="none" w:sz="0" w:space="0" w:color="auto"/>
            <w:right w:val="none" w:sz="0" w:space="0" w:color="auto"/>
          </w:divBdr>
        </w:div>
        <w:div w:id="594094151">
          <w:marLeft w:val="0"/>
          <w:marRight w:val="0"/>
          <w:marTop w:val="0"/>
          <w:marBottom w:val="0"/>
          <w:divBdr>
            <w:top w:val="none" w:sz="0" w:space="0" w:color="auto"/>
            <w:left w:val="none" w:sz="0" w:space="0" w:color="auto"/>
            <w:bottom w:val="none" w:sz="0" w:space="0" w:color="auto"/>
            <w:right w:val="none" w:sz="0" w:space="0" w:color="auto"/>
          </w:divBdr>
        </w:div>
        <w:div w:id="859274676">
          <w:marLeft w:val="0"/>
          <w:marRight w:val="0"/>
          <w:marTop w:val="0"/>
          <w:marBottom w:val="0"/>
          <w:divBdr>
            <w:top w:val="none" w:sz="0" w:space="0" w:color="auto"/>
            <w:left w:val="none" w:sz="0" w:space="0" w:color="auto"/>
            <w:bottom w:val="none" w:sz="0" w:space="0" w:color="auto"/>
            <w:right w:val="none" w:sz="0" w:space="0" w:color="auto"/>
          </w:divBdr>
        </w:div>
        <w:div w:id="1144933760">
          <w:marLeft w:val="0"/>
          <w:marRight w:val="0"/>
          <w:marTop w:val="0"/>
          <w:marBottom w:val="0"/>
          <w:divBdr>
            <w:top w:val="none" w:sz="0" w:space="0" w:color="auto"/>
            <w:left w:val="none" w:sz="0" w:space="0" w:color="auto"/>
            <w:bottom w:val="none" w:sz="0" w:space="0" w:color="auto"/>
            <w:right w:val="none" w:sz="0" w:space="0" w:color="auto"/>
          </w:divBdr>
        </w:div>
        <w:div w:id="1371223365">
          <w:marLeft w:val="0"/>
          <w:marRight w:val="0"/>
          <w:marTop w:val="0"/>
          <w:marBottom w:val="0"/>
          <w:divBdr>
            <w:top w:val="none" w:sz="0" w:space="0" w:color="auto"/>
            <w:left w:val="none" w:sz="0" w:space="0" w:color="auto"/>
            <w:bottom w:val="none" w:sz="0" w:space="0" w:color="auto"/>
            <w:right w:val="none" w:sz="0" w:space="0" w:color="auto"/>
          </w:divBdr>
        </w:div>
        <w:div w:id="1411804655">
          <w:marLeft w:val="0"/>
          <w:marRight w:val="0"/>
          <w:marTop w:val="0"/>
          <w:marBottom w:val="0"/>
          <w:divBdr>
            <w:top w:val="none" w:sz="0" w:space="0" w:color="auto"/>
            <w:left w:val="none" w:sz="0" w:space="0" w:color="auto"/>
            <w:bottom w:val="none" w:sz="0" w:space="0" w:color="auto"/>
            <w:right w:val="none" w:sz="0" w:space="0" w:color="auto"/>
          </w:divBdr>
        </w:div>
        <w:div w:id="1890797776">
          <w:marLeft w:val="0"/>
          <w:marRight w:val="0"/>
          <w:marTop w:val="0"/>
          <w:marBottom w:val="0"/>
          <w:divBdr>
            <w:top w:val="none" w:sz="0" w:space="0" w:color="auto"/>
            <w:left w:val="none" w:sz="0" w:space="0" w:color="auto"/>
            <w:bottom w:val="none" w:sz="0" w:space="0" w:color="auto"/>
            <w:right w:val="none" w:sz="0" w:space="0" w:color="auto"/>
          </w:divBdr>
        </w:div>
        <w:div w:id="1972975069">
          <w:marLeft w:val="0"/>
          <w:marRight w:val="0"/>
          <w:marTop w:val="0"/>
          <w:marBottom w:val="0"/>
          <w:divBdr>
            <w:top w:val="none" w:sz="0" w:space="0" w:color="auto"/>
            <w:left w:val="none" w:sz="0" w:space="0" w:color="auto"/>
            <w:bottom w:val="none" w:sz="0" w:space="0" w:color="auto"/>
            <w:right w:val="none" w:sz="0" w:space="0" w:color="auto"/>
          </w:divBdr>
        </w:div>
        <w:div w:id="2109427124">
          <w:marLeft w:val="0"/>
          <w:marRight w:val="0"/>
          <w:marTop w:val="0"/>
          <w:marBottom w:val="0"/>
          <w:divBdr>
            <w:top w:val="none" w:sz="0" w:space="0" w:color="auto"/>
            <w:left w:val="none" w:sz="0" w:space="0" w:color="auto"/>
            <w:bottom w:val="none" w:sz="0" w:space="0" w:color="auto"/>
            <w:right w:val="none" w:sz="0" w:space="0" w:color="auto"/>
          </w:divBdr>
        </w:div>
      </w:divsChild>
    </w:div>
    <w:div w:id="1009678806">
      <w:bodyDiv w:val="1"/>
      <w:marLeft w:val="0"/>
      <w:marRight w:val="0"/>
      <w:marTop w:val="0"/>
      <w:marBottom w:val="0"/>
      <w:divBdr>
        <w:top w:val="none" w:sz="0" w:space="0" w:color="auto"/>
        <w:left w:val="none" w:sz="0" w:space="0" w:color="auto"/>
        <w:bottom w:val="none" w:sz="0" w:space="0" w:color="auto"/>
        <w:right w:val="none" w:sz="0" w:space="0" w:color="auto"/>
      </w:divBdr>
    </w:div>
    <w:div w:id="1029993437">
      <w:bodyDiv w:val="1"/>
      <w:marLeft w:val="0"/>
      <w:marRight w:val="0"/>
      <w:marTop w:val="0"/>
      <w:marBottom w:val="0"/>
      <w:divBdr>
        <w:top w:val="none" w:sz="0" w:space="0" w:color="auto"/>
        <w:left w:val="none" w:sz="0" w:space="0" w:color="auto"/>
        <w:bottom w:val="none" w:sz="0" w:space="0" w:color="auto"/>
        <w:right w:val="none" w:sz="0" w:space="0" w:color="auto"/>
      </w:divBdr>
    </w:div>
    <w:div w:id="1055200397">
      <w:bodyDiv w:val="1"/>
      <w:marLeft w:val="0"/>
      <w:marRight w:val="0"/>
      <w:marTop w:val="0"/>
      <w:marBottom w:val="0"/>
      <w:divBdr>
        <w:top w:val="none" w:sz="0" w:space="0" w:color="auto"/>
        <w:left w:val="none" w:sz="0" w:space="0" w:color="auto"/>
        <w:bottom w:val="none" w:sz="0" w:space="0" w:color="auto"/>
        <w:right w:val="none" w:sz="0" w:space="0" w:color="auto"/>
      </w:divBdr>
      <w:divsChild>
        <w:div w:id="389958410">
          <w:marLeft w:val="0"/>
          <w:marRight w:val="0"/>
          <w:marTop w:val="0"/>
          <w:marBottom w:val="0"/>
          <w:divBdr>
            <w:top w:val="none" w:sz="0" w:space="0" w:color="auto"/>
            <w:left w:val="none" w:sz="0" w:space="0" w:color="auto"/>
            <w:bottom w:val="none" w:sz="0" w:space="0" w:color="auto"/>
            <w:right w:val="none" w:sz="0" w:space="0" w:color="auto"/>
          </w:divBdr>
        </w:div>
        <w:div w:id="833185514">
          <w:marLeft w:val="0"/>
          <w:marRight w:val="0"/>
          <w:marTop w:val="0"/>
          <w:marBottom w:val="0"/>
          <w:divBdr>
            <w:top w:val="none" w:sz="0" w:space="0" w:color="auto"/>
            <w:left w:val="none" w:sz="0" w:space="0" w:color="auto"/>
            <w:bottom w:val="none" w:sz="0" w:space="0" w:color="auto"/>
            <w:right w:val="none" w:sz="0" w:space="0" w:color="auto"/>
          </w:divBdr>
        </w:div>
        <w:div w:id="997273404">
          <w:marLeft w:val="0"/>
          <w:marRight w:val="0"/>
          <w:marTop w:val="0"/>
          <w:marBottom w:val="0"/>
          <w:divBdr>
            <w:top w:val="none" w:sz="0" w:space="0" w:color="auto"/>
            <w:left w:val="none" w:sz="0" w:space="0" w:color="auto"/>
            <w:bottom w:val="none" w:sz="0" w:space="0" w:color="auto"/>
            <w:right w:val="none" w:sz="0" w:space="0" w:color="auto"/>
          </w:divBdr>
        </w:div>
        <w:div w:id="1531986650">
          <w:marLeft w:val="0"/>
          <w:marRight w:val="0"/>
          <w:marTop w:val="0"/>
          <w:marBottom w:val="0"/>
          <w:divBdr>
            <w:top w:val="none" w:sz="0" w:space="0" w:color="auto"/>
            <w:left w:val="none" w:sz="0" w:space="0" w:color="auto"/>
            <w:bottom w:val="none" w:sz="0" w:space="0" w:color="auto"/>
            <w:right w:val="none" w:sz="0" w:space="0" w:color="auto"/>
          </w:divBdr>
        </w:div>
      </w:divsChild>
    </w:div>
    <w:div w:id="1073089186">
      <w:bodyDiv w:val="1"/>
      <w:marLeft w:val="0"/>
      <w:marRight w:val="0"/>
      <w:marTop w:val="0"/>
      <w:marBottom w:val="0"/>
      <w:divBdr>
        <w:top w:val="none" w:sz="0" w:space="0" w:color="auto"/>
        <w:left w:val="none" w:sz="0" w:space="0" w:color="auto"/>
        <w:bottom w:val="none" w:sz="0" w:space="0" w:color="auto"/>
        <w:right w:val="none" w:sz="0" w:space="0" w:color="auto"/>
      </w:divBdr>
    </w:div>
    <w:div w:id="1093866124">
      <w:bodyDiv w:val="1"/>
      <w:marLeft w:val="0"/>
      <w:marRight w:val="0"/>
      <w:marTop w:val="0"/>
      <w:marBottom w:val="0"/>
      <w:divBdr>
        <w:top w:val="none" w:sz="0" w:space="0" w:color="auto"/>
        <w:left w:val="none" w:sz="0" w:space="0" w:color="auto"/>
        <w:bottom w:val="none" w:sz="0" w:space="0" w:color="auto"/>
        <w:right w:val="none" w:sz="0" w:space="0" w:color="auto"/>
      </w:divBdr>
      <w:divsChild>
        <w:div w:id="230501968">
          <w:marLeft w:val="0"/>
          <w:marRight w:val="0"/>
          <w:marTop w:val="0"/>
          <w:marBottom w:val="0"/>
          <w:divBdr>
            <w:top w:val="none" w:sz="0" w:space="0" w:color="auto"/>
            <w:left w:val="none" w:sz="0" w:space="0" w:color="auto"/>
            <w:bottom w:val="none" w:sz="0" w:space="0" w:color="auto"/>
            <w:right w:val="none" w:sz="0" w:space="0" w:color="auto"/>
          </w:divBdr>
        </w:div>
        <w:div w:id="623581230">
          <w:marLeft w:val="0"/>
          <w:marRight w:val="0"/>
          <w:marTop w:val="0"/>
          <w:marBottom w:val="0"/>
          <w:divBdr>
            <w:top w:val="none" w:sz="0" w:space="0" w:color="auto"/>
            <w:left w:val="none" w:sz="0" w:space="0" w:color="auto"/>
            <w:bottom w:val="none" w:sz="0" w:space="0" w:color="auto"/>
            <w:right w:val="none" w:sz="0" w:space="0" w:color="auto"/>
          </w:divBdr>
        </w:div>
        <w:div w:id="1000810267">
          <w:marLeft w:val="0"/>
          <w:marRight w:val="0"/>
          <w:marTop w:val="0"/>
          <w:marBottom w:val="0"/>
          <w:divBdr>
            <w:top w:val="none" w:sz="0" w:space="0" w:color="auto"/>
            <w:left w:val="none" w:sz="0" w:space="0" w:color="auto"/>
            <w:bottom w:val="none" w:sz="0" w:space="0" w:color="auto"/>
            <w:right w:val="none" w:sz="0" w:space="0" w:color="auto"/>
          </w:divBdr>
        </w:div>
        <w:div w:id="1302147853">
          <w:marLeft w:val="0"/>
          <w:marRight w:val="0"/>
          <w:marTop w:val="0"/>
          <w:marBottom w:val="0"/>
          <w:divBdr>
            <w:top w:val="none" w:sz="0" w:space="0" w:color="auto"/>
            <w:left w:val="none" w:sz="0" w:space="0" w:color="auto"/>
            <w:bottom w:val="none" w:sz="0" w:space="0" w:color="auto"/>
            <w:right w:val="none" w:sz="0" w:space="0" w:color="auto"/>
          </w:divBdr>
        </w:div>
        <w:div w:id="1337616649">
          <w:marLeft w:val="0"/>
          <w:marRight w:val="0"/>
          <w:marTop w:val="0"/>
          <w:marBottom w:val="0"/>
          <w:divBdr>
            <w:top w:val="none" w:sz="0" w:space="0" w:color="auto"/>
            <w:left w:val="none" w:sz="0" w:space="0" w:color="auto"/>
            <w:bottom w:val="none" w:sz="0" w:space="0" w:color="auto"/>
            <w:right w:val="none" w:sz="0" w:space="0" w:color="auto"/>
          </w:divBdr>
        </w:div>
      </w:divsChild>
    </w:div>
    <w:div w:id="1095324265">
      <w:bodyDiv w:val="1"/>
      <w:marLeft w:val="0"/>
      <w:marRight w:val="0"/>
      <w:marTop w:val="0"/>
      <w:marBottom w:val="0"/>
      <w:divBdr>
        <w:top w:val="none" w:sz="0" w:space="0" w:color="auto"/>
        <w:left w:val="none" w:sz="0" w:space="0" w:color="auto"/>
        <w:bottom w:val="none" w:sz="0" w:space="0" w:color="auto"/>
        <w:right w:val="none" w:sz="0" w:space="0" w:color="auto"/>
      </w:divBdr>
    </w:div>
    <w:div w:id="1126699181">
      <w:bodyDiv w:val="1"/>
      <w:marLeft w:val="0"/>
      <w:marRight w:val="0"/>
      <w:marTop w:val="0"/>
      <w:marBottom w:val="0"/>
      <w:divBdr>
        <w:top w:val="none" w:sz="0" w:space="0" w:color="auto"/>
        <w:left w:val="none" w:sz="0" w:space="0" w:color="auto"/>
        <w:bottom w:val="none" w:sz="0" w:space="0" w:color="auto"/>
        <w:right w:val="none" w:sz="0" w:space="0" w:color="auto"/>
      </w:divBdr>
    </w:div>
    <w:div w:id="1129590985">
      <w:bodyDiv w:val="1"/>
      <w:marLeft w:val="0"/>
      <w:marRight w:val="0"/>
      <w:marTop w:val="0"/>
      <w:marBottom w:val="0"/>
      <w:divBdr>
        <w:top w:val="none" w:sz="0" w:space="0" w:color="auto"/>
        <w:left w:val="none" w:sz="0" w:space="0" w:color="auto"/>
        <w:bottom w:val="none" w:sz="0" w:space="0" w:color="auto"/>
        <w:right w:val="none" w:sz="0" w:space="0" w:color="auto"/>
      </w:divBdr>
      <w:divsChild>
        <w:div w:id="2588643">
          <w:marLeft w:val="0"/>
          <w:marRight w:val="0"/>
          <w:marTop w:val="0"/>
          <w:marBottom w:val="0"/>
          <w:divBdr>
            <w:top w:val="none" w:sz="0" w:space="0" w:color="auto"/>
            <w:left w:val="none" w:sz="0" w:space="0" w:color="auto"/>
            <w:bottom w:val="none" w:sz="0" w:space="0" w:color="auto"/>
            <w:right w:val="none" w:sz="0" w:space="0" w:color="auto"/>
          </w:divBdr>
        </w:div>
        <w:div w:id="954598450">
          <w:marLeft w:val="0"/>
          <w:marRight w:val="0"/>
          <w:marTop w:val="0"/>
          <w:marBottom w:val="0"/>
          <w:divBdr>
            <w:top w:val="none" w:sz="0" w:space="0" w:color="auto"/>
            <w:left w:val="none" w:sz="0" w:space="0" w:color="auto"/>
            <w:bottom w:val="none" w:sz="0" w:space="0" w:color="auto"/>
            <w:right w:val="none" w:sz="0" w:space="0" w:color="auto"/>
          </w:divBdr>
        </w:div>
      </w:divsChild>
    </w:div>
    <w:div w:id="1132677142">
      <w:bodyDiv w:val="1"/>
      <w:marLeft w:val="0"/>
      <w:marRight w:val="0"/>
      <w:marTop w:val="0"/>
      <w:marBottom w:val="0"/>
      <w:divBdr>
        <w:top w:val="none" w:sz="0" w:space="0" w:color="auto"/>
        <w:left w:val="none" w:sz="0" w:space="0" w:color="auto"/>
        <w:bottom w:val="none" w:sz="0" w:space="0" w:color="auto"/>
        <w:right w:val="none" w:sz="0" w:space="0" w:color="auto"/>
      </w:divBdr>
    </w:div>
    <w:div w:id="1137723936">
      <w:bodyDiv w:val="1"/>
      <w:marLeft w:val="0"/>
      <w:marRight w:val="0"/>
      <w:marTop w:val="0"/>
      <w:marBottom w:val="0"/>
      <w:divBdr>
        <w:top w:val="none" w:sz="0" w:space="0" w:color="auto"/>
        <w:left w:val="none" w:sz="0" w:space="0" w:color="auto"/>
        <w:bottom w:val="none" w:sz="0" w:space="0" w:color="auto"/>
        <w:right w:val="none" w:sz="0" w:space="0" w:color="auto"/>
      </w:divBdr>
    </w:div>
    <w:div w:id="1168592598">
      <w:bodyDiv w:val="1"/>
      <w:marLeft w:val="0"/>
      <w:marRight w:val="0"/>
      <w:marTop w:val="0"/>
      <w:marBottom w:val="0"/>
      <w:divBdr>
        <w:top w:val="none" w:sz="0" w:space="0" w:color="auto"/>
        <w:left w:val="none" w:sz="0" w:space="0" w:color="auto"/>
        <w:bottom w:val="none" w:sz="0" w:space="0" w:color="auto"/>
        <w:right w:val="none" w:sz="0" w:space="0" w:color="auto"/>
      </w:divBdr>
    </w:div>
    <w:div w:id="1180120785">
      <w:bodyDiv w:val="1"/>
      <w:marLeft w:val="0"/>
      <w:marRight w:val="0"/>
      <w:marTop w:val="0"/>
      <w:marBottom w:val="0"/>
      <w:divBdr>
        <w:top w:val="none" w:sz="0" w:space="0" w:color="auto"/>
        <w:left w:val="none" w:sz="0" w:space="0" w:color="auto"/>
        <w:bottom w:val="none" w:sz="0" w:space="0" w:color="auto"/>
        <w:right w:val="none" w:sz="0" w:space="0" w:color="auto"/>
      </w:divBdr>
      <w:divsChild>
        <w:div w:id="35738738">
          <w:marLeft w:val="0"/>
          <w:marRight w:val="0"/>
          <w:marTop w:val="0"/>
          <w:marBottom w:val="0"/>
          <w:divBdr>
            <w:top w:val="none" w:sz="0" w:space="0" w:color="auto"/>
            <w:left w:val="none" w:sz="0" w:space="0" w:color="auto"/>
            <w:bottom w:val="none" w:sz="0" w:space="0" w:color="auto"/>
            <w:right w:val="none" w:sz="0" w:space="0" w:color="auto"/>
          </w:divBdr>
        </w:div>
      </w:divsChild>
    </w:div>
    <w:div w:id="1197503689">
      <w:bodyDiv w:val="1"/>
      <w:marLeft w:val="0"/>
      <w:marRight w:val="0"/>
      <w:marTop w:val="0"/>
      <w:marBottom w:val="0"/>
      <w:divBdr>
        <w:top w:val="none" w:sz="0" w:space="0" w:color="auto"/>
        <w:left w:val="none" w:sz="0" w:space="0" w:color="auto"/>
        <w:bottom w:val="none" w:sz="0" w:space="0" w:color="auto"/>
        <w:right w:val="none" w:sz="0" w:space="0" w:color="auto"/>
      </w:divBdr>
    </w:div>
    <w:div w:id="1242956721">
      <w:bodyDiv w:val="1"/>
      <w:marLeft w:val="0"/>
      <w:marRight w:val="0"/>
      <w:marTop w:val="0"/>
      <w:marBottom w:val="0"/>
      <w:divBdr>
        <w:top w:val="none" w:sz="0" w:space="0" w:color="auto"/>
        <w:left w:val="none" w:sz="0" w:space="0" w:color="auto"/>
        <w:bottom w:val="none" w:sz="0" w:space="0" w:color="auto"/>
        <w:right w:val="none" w:sz="0" w:space="0" w:color="auto"/>
      </w:divBdr>
    </w:div>
    <w:div w:id="1252084503">
      <w:bodyDiv w:val="1"/>
      <w:marLeft w:val="0"/>
      <w:marRight w:val="0"/>
      <w:marTop w:val="0"/>
      <w:marBottom w:val="0"/>
      <w:divBdr>
        <w:top w:val="none" w:sz="0" w:space="0" w:color="auto"/>
        <w:left w:val="none" w:sz="0" w:space="0" w:color="auto"/>
        <w:bottom w:val="none" w:sz="0" w:space="0" w:color="auto"/>
        <w:right w:val="none" w:sz="0" w:space="0" w:color="auto"/>
      </w:divBdr>
    </w:div>
    <w:div w:id="1261912863">
      <w:bodyDiv w:val="1"/>
      <w:marLeft w:val="0"/>
      <w:marRight w:val="0"/>
      <w:marTop w:val="0"/>
      <w:marBottom w:val="0"/>
      <w:divBdr>
        <w:top w:val="none" w:sz="0" w:space="0" w:color="auto"/>
        <w:left w:val="none" w:sz="0" w:space="0" w:color="auto"/>
        <w:bottom w:val="none" w:sz="0" w:space="0" w:color="auto"/>
        <w:right w:val="none" w:sz="0" w:space="0" w:color="auto"/>
      </w:divBdr>
    </w:div>
    <w:div w:id="1264533687">
      <w:bodyDiv w:val="1"/>
      <w:marLeft w:val="0"/>
      <w:marRight w:val="0"/>
      <w:marTop w:val="0"/>
      <w:marBottom w:val="0"/>
      <w:divBdr>
        <w:top w:val="none" w:sz="0" w:space="0" w:color="auto"/>
        <w:left w:val="none" w:sz="0" w:space="0" w:color="auto"/>
        <w:bottom w:val="none" w:sz="0" w:space="0" w:color="auto"/>
        <w:right w:val="none" w:sz="0" w:space="0" w:color="auto"/>
      </w:divBdr>
      <w:divsChild>
        <w:div w:id="576331011">
          <w:marLeft w:val="0"/>
          <w:marRight w:val="0"/>
          <w:marTop w:val="0"/>
          <w:marBottom w:val="0"/>
          <w:divBdr>
            <w:top w:val="none" w:sz="0" w:space="0" w:color="auto"/>
            <w:left w:val="none" w:sz="0" w:space="0" w:color="auto"/>
            <w:bottom w:val="none" w:sz="0" w:space="0" w:color="auto"/>
            <w:right w:val="none" w:sz="0" w:space="0" w:color="auto"/>
          </w:divBdr>
        </w:div>
        <w:div w:id="1267227692">
          <w:marLeft w:val="0"/>
          <w:marRight w:val="0"/>
          <w:marTop w:val="0"/>
          <w:marBottom w:val="0"/>
          <w:divBdr>
            <w:top w:val="none" w:sz="0" w:space="0" w:color="auto"/>
            <w:left w:val="none" w:sz="0" w:space="0" w:color="auto"/>
            <w:bottom w:val="none" w:sz="0" w:space="0" w:color="auto"/>
            <w:right w:val="none" w:sz="0" w:space="0" w:color="auto"/>
          </w:divBdr>
        </w:div>
        <w:div w:id="2082825585">
          <w:marLeft w:val="0"/>
          <w:marRight w:val="0"/>
          <w:marTop w:val="0"/>
          <w:marBottom w:val="0"/>
          <w:divBdr>
            <w:top w:val="none" w:sz="0" w:space="0" w:color="auto"/>
            <w:left w:val="none" w:sz="0" w:space="0" w:color="auto"/>
            <w:bottom w:val="none" w:sz="0" w:space="0" w:color="auto"/>
            <w:right w:val="none" w:sz="0" w:space="0" w:color="auto"/>
          </w:divBdr>
        </w:div>
      </w:divsChild>
    </w:div>
    <w:div w:id="1272856657">
      <w:bodyDiv w:val="1"/>
      <w:marLeft w:val="0"/>
      <w:marRight w:val="0"/>
      <w:marTop w:val="0"/>
      <w:marBottom w:val="0"/>
      <w:divBdr>
        <w:top w:val="none" w:sz="0" w:space="0" w:color="auto"/>
        <w:left w:val="none" w:sz="0" w:space="0" w:color="auto"/>
        <w:bottom w:val="none" w:sz="0" w:space="0" w:color="auto"/>
        <w:right w:val="none" w:sz="0" w:space="0" w:color="auto"/>
      </w:divBdr>
      <w:divsChild>
        <w:div w:id="30692559">
          <w:marLeft w:val="0"/>
          <w:marRight w:val="0"/>
          <w:marTop w:val="0"/>
          <w:marBottom w:val="0"/>
          <w:divBdr>
            <w:top w:val="none" w:sz="0" w:space="0" w:color="auto"/>
            <w:left w:val="none" w:sz="0" w:space="0" w:color="auto"/>
            <w:bottom w:val="none" w:sz="0" w:space="0" w:color="auto"/>
            <w:right w:val="none" w:sz="0" w:space="0" w:color="auto"/>
          </w:divBdr>
        </w:div>
        <w:div w:id="103424983">
          <w:marLeft w:val="0"/>
          <w:marRight w:val="0"/>
          <w:marTop w:val="0"/>
          <w:marBottom w:val="0"/>
          <w:divBdr>
            <w:top w:val="none" w:sz="0" w:space="0" w:color="auto"/>
            <w:left w:val="none" w:sz="0" w:space="0" w:color="auto"/>
            <w:bottom w:val="none" w:sz="0" w:space="0" w:color="auto"/>
            <w:right w:val="none" w:sz="0" w:space="0" w:color="auto"/>
          </w:divBdr>
        </w:div>
        <w:div w:id="244727296">
          <w:marLeft w:val="0"/>
          <w:marRight w:val="0"/>
          <w:marTop w:val="0"/>
          <w:marBottom w:val="0"/>
          <w:divBdr>
            <w:top w:val="none" w:sz="0" w:space="0" w:color="auto"/>
            <w:left w:val="none" w:sz="0" w:space="0" w:color="auto"/>
            <w:bottom w:val="none" w:sz="0" w:space="0" w:color="auto"/>
            <w:right w:val="none" w:sz="0" w:space="0" w:color="auto"/>
          </w:divBdr>
        </w:div>
        <w:div w:id="291325927">
          <w:marLeft w:val="0"/>
          <w:marRight w:val="0"/>
          <w:marTop w:val="0"/>
          <w:marBottom w:val="0"/>
          <w:divBdr>
            <w:top w:val="none" w:sz="0" w:space="0" w:color="auto"/>
            <w:left w:val="none" w:sz="0" w:space="0" w:color="auto"/>
            <w:bottom w:val="none" w:sz="0" w:space="0" w:color="auto"/>
            <w:right w:val="none" w:sz="0" w:space="0" w:color="auto"/>
          </w:divBdr>
        </w:div>
        <w:div w:id="513618701">
          <w:marLeft w:val="0"/>
          <w:marRight w:val="0"/>
          <w:marTop w:val="0"/>
          <w:marBottom w:val="0"/>
          <w:divBdr>
            <w:top w:val="none" w:sz="0" w:space="0" w:color="auto"/>
            <w:left w:val="none" w:sz="0" w:space="0" w:color="auto"/>
            <w:bottom w:val="none" w:sz="0" w:space="0" w:color="auto"/>
            <w:right w:val="none" w:sz="0" w:space="0" w:color="auto"/>
          </w:divBdr>
        </w:div>
        <w:div w:id="559050029">
          <w:marLeft w:val="0"/>
          <w:marRight w:val="0"/>
          <w:marTop w:val="0"/>
          <w:marBottom w:val="0"/>
          <w:divBdr>
            <w:top w:val="none" w:sz="0" w:space="0" w:color="auto"/>
            <w:left w:val="none" w:sz="0" w:space="0" w:color="auto"/>
            <w:bottom w:val="none" w:sz="0" w:space="0" w:color="auto"/>
            <w:right w:val="none" w:sz="0" w:space="0" w:color="auto"/>
          </w:divBdr>
        </w:div>
        <w:div w:id="627125204">
          <w:marLeft w:val="0"/>
          <w:marRight w:val="0"/>
          <w:marTop w:val="0"/>
          <w:marBottom w:val="0"/>
          <w:divBdr>
            <w:top w:val="none" w:sz="0" w:space="0" w:color="auto"/>
            <w:left w:val="none" w:sz="0" w:space="0" w:color="auto"/>
            <w:bottom w:val="none" w:sz="0" w:space="0" w:color="auto"/>
            <w:right w:val="none" w:sz="0" w:space="0" w:color="auto"/>
          </w:divBdr>
        </w:div>
        <w:div w:id="717751447">
          <w:marLeft w:val="0"/>
          <w:marRight w:val="0"/>
          <w:marTop w:val="0"/>
          <w:marBottom w:val="0"/>
          <w:divBdr>
            <w:top w:val="none" w:sz="0" w:space="0" w:color="auto"/>
            <w:left w:val="none" w:sz="0" w:space="0" w:color="auto"/>
            <w:bottom w:val="none" w:sz="0" w:space="0" w:color="auto"/>
            <w:right w:val="none" w:sz="0" w:space="0" w:color="auto"/>
          </w:divBdr>
        </w:div>
        <w:div w:id="1163812851">
          <w:marLeft w:val="0"/>
          <w:marRight w:val="0"/>
          <w:marTop w:val="0"/>
          <w:marBottom w:val="0"/>
          <w:divBdr>
            <w:top w:val="none" w:sz="0" w:space="0" w:color="auto"/>
            <w:left w:val="none" w:sz="0" w:space="0" w:color="auto"/>
            <w:bottom w:val="none" w:sz="0" w:space="0" w:color="auto"/>
            <w:right w:val="none" w:sz="0" w:space="0" w:color="auto"/>
          </w:divBdr>
        </w:div>
        <w:div w:id="1891110511">
          <w:marLeft w:val="0"/>
          <w:marRight w:val="0"/>
          <w:marTop w:val="0"/>
          <w:marBottom w:val="0"/>
          <w:divBdr>
            <w:top w:val="none" w:sz="0" w:space="0" w:color="auto"/>
            <w:left w:val="none" w:sz="0" w:space="0" w:color="auto"/>
            <w:bottom w:val="none" w:sz="0" w:space="0" w:color="auto"/>
            <w:right w:val="none" w:sz="0" w:space="0" w:color="auto"/>
          </w:divBdr>
        </w:div>
        <w:div w:id="2004164242">
          <w:marLeft w:val="0"/>
          <w:marRight w:val="0"/>
          <w:marTop w:val="0"/>
          <w:marBottom w:val="0"/>
          <w:divBdr>
            <w:top w:val="none" w:sz="0" w:space="0" w:color="auto"/>
            <w:left w:val="none" w:sz="0" w:space="0" w:color="auto"/>
            <w:bottom w:val="none" w:sz="0" w:space="0" w:color="auto"/>
            <w:right w:val="none" w:sz="0" w:space="0" w:color="auto"/>
          </w:divBdr>
        </w:div>
        <w:div w:id="2010599897">
          <w:marLeft w:val="0"/>
          <w:marRight w:val="0"/>
          <w:marTop w:val="0"/>
          <w:marBottom w:val="0"/>
          <w:divBdr>
            <w:top w:val="none" w:sz="0" w:space="0" w:color="auto"/>
            <w:left w:val="none" w:sz="0" w:space="0" w:color="auto"/>
            <w:bottom w:val="none" w:sz="0" w:space="0" w:color="auto"/>
            <w:right w:val="none" w:sz="0" w:space="0" w:color="auto"/>
          </w:divBdr>
        </w:div>
        <w:div w:id="2028365594">
          <w:marLeft w:val="0"/>
          <w:marRight w:val="0"/>
          <w:marTop w:val="0"/>
          <w:marBottom w:val="0"/>
          <w:divBdr>
            <w:top w:val="none" w:sz="0" w:space="0" w:color="auto"/>
            <w:left w:val="none" w:sz="0" w:space="0" w:color="auto"/>
            <w:bottom w:val="none" w:sz="0" w:space="0" w:color="auto"/>
            <w:right w:val="none" w:sz="0" w:space="0" w:color="auto"/>
          </w:divBdr>
        </w:div>
        <w:div w:id="2044940403">
          <w:marLeft w:val="0"/>
          <w:marRight w:val="0"/>
          <w:marTop w:val="0"/>
          <w:marBottom w:val="0"/>
          <w:divBdr>
            <w:top w:val="none" w:sz="0" w:space="0" w:color="auto"/>
            <w:left w:val="none" w:sz="0" w:space="0" w:color="auto"/>
            <w:bottom w:val="none" w:sz="0" w:space="0" w:color="auto"/>
            <w:right w:val="none" w:sz="0" w:space="0" w:color="auto"/>
          </w:divBdr>
        </w:div>
      </w:divsChild>
    </w:div>
    <w:div w:id="1274441295">
      <w:bodyDiv w:val="1"/>
      <w:marLeft w:val="0"/>
      <w:marRight w:val="0"/>
      <w:marTop w:val="0"/>
      <w:marBottom w:val="0"/>
      <w:divBdr>
        <w:top w:val="none" w:sz="0" w:space="0" w:color="auto"/>
        <w:left w:val="none" w:sz="0" w:space="0" w:color="auto"/>
        <w:bottom w:val="none" w:sz="0" w:space="0" w:color="auto"/>
        <w:right w:val="none" w:sz="0" w:space="0" w:color="auto"/>
      </w:divBdr>
      <w:divsChild>
        <w:div w:id="699360458">
          <w:marLeft w:val="0"/>
          <w:marRight w:val="0"/>
          <w:marTop w:val="0"/>
          <w:marBottom w:val="0"/>
          <w:divBdr>
            <w:top w:val="none" w:sz="0" w:space="0" w:color="auto"/>
            <w:left w:val="none" w:sz="0" w:space="0" w:color="auto"/>
            <w:bottom w:val="none" w:sz="0" w:space="0" w:color="auto"/>
            <w:right w:val="none" w:sz="0" w:space="0" w:color="auto"/>
          </w:divBdr>
        </w:div>
      </w:divsChild>
    </w:div>
    <w:div w:id="1288856695">
      <w:bodyDiv w:val="1"/>
      <w:marLeft w:val="0"/>
      <w:marRight w:val="0"/>
      <w:marTop w:val="0"/>
      <w:marBottom w:val="0"/>
      <w:divBdr>
        <w:top w:val="none" w:sz="0" w:space="0" w:color="auto"/>
        <w:left w:val="none" w:sz="0" w:space="0" w:color="auto"/>
        <w:bottom w:val="none" w:sz="0" w:space="0" w:color="auto"/>
        <w:right w:val="none" w:sz="0" w:space="0" w:color="auto"/>
      </w:divBdr>
      <w:divsChild>
        <w:div w:id="41946347">
          <w:marLeft w:val="0"/>
          <w:marRight w:val="0"/>
          <w:marTop w:val="0"/>
          <w:marBottom w:val="0"/>
          <w:divBdr>
            <w:top w:val="none" w:sz="0" w:space="0" w:color="auto"/>
            <w:left w:val="none" w:sz="0" w:space="0" w:color="auto"/>
            <w:bottom w:val="none" w:sz="0" w:space="0" w:color="auto"/>
            <w:right w:val="none" w:sz="0" w:space="0" w:color="auto"/>
          </w:divBdr>
        </w:div>
        <w:div w:id="112142645">
          <w:marLeft w:val="0"/>
          <w:marRight w:val="0"/>
          <w:marTop w:val="0"/>
          <w:marBottom w:val="0"/>
          <w:divBdr>
            <w:top w:val="none" w:sz="0" w:space="0" w:color="auto"/>
            <w:left w:val="none" w:sz="0" w:space="0" w:color="auto"/>
            <w:bottom w:val="none" w:sz="0" w:space="0" w:color="auto"/>
            <w:right w:val="none" w:sz="0" w:space="0" w:color="auto"/>
          </w:divBdr>
        </w:div>
        <w:div w:id="124078891">
          <w:marLeft w:val="0"/>
          <w:marRight w:val="0"/>
          <w:marTop w:val="0"/>
          <w:marBottom w:val="0"/>
          <w:divBdr>
            <w:top w:val="none" w:sz="0" w:space="0" w:color="auto"/>
            <w:left w:val="none" w:sz="0" w:space="0" w:color="auto"/>
            <w:bottom w:val="none" w:sz="0" w:space="0" w:color="auto"/>
            <w:right w:val="none" w:sz="0" w:space="0" w:color="auto"/>
          </w:divBdr>
        </w:div>
        <w:div w:id="193928865">
          <w:marLeft w:val="0"/>
          <w:marRight w:val="0"/>
          <w:marTop w:val="0"/>
          <w:marBottom w:val="0"/>
          <w:divBdr>
            <w:top w:val="none" w:sz="0" w:space="0" w:color="auto"/>
            <w:left w:val="none" w:sz="0" w:space="0" w:color="auto"/>
            <w:bottom w:val="none" w:sz="0" w:space="0" w:color="auto"/>
            <w:right w:val="none" w:sz="0" w:space="0" w:color="auto"/>
          </w:divBdr>
        </w:div>
        <w:div w:id="242569200">
          <w:marLeft w:val="0"/>
          <w:marRight w:val="0"/>
          <w:marTop w:val="0"/>
          <w:marBottom w:val="0"/>
          <w:divBdr>
            <w:top w:val="none" w:sz="0" w:space="0" w:color="auto"/>
            <w:left w:val="none" w:sz="0" w:space="0" w:color="auto"/>
            <w:bottom w:val="none" w:sz="0" w:space="0" w:color="auto"/>
            <w:right w:val="none" w:sz="0" w:space="0" w:color="auto"/>
          </w:divBdr>
        </w:div>
        <w:div w:id="246692721">
          <w:marLeft w:val="0"/>
          <w:marRight w:val="0"/>
          <w:marTop w:val="0"/>
          <w:marBottom w:val="0"/>
          <w:divBdr>
            <w:top w:val="none" w:sz="0" w:space="0" w:color="auto"/>
            <w:left w:val="none" w:sz="0" w:space="0" w:color="auto"/>
            <w:bottom w:val="none" w:sz="0" w:space="0" w:color="auto"/>
            <w:right w:val="none" w:sz="0" w:space="0" w:color="auto"/>
          </w:divBdr>
        </w:div>
        <w:div w:id="251596043">
          <w:marLeft w:val="0"/>
          <w:marRight w:val="0"/>
          <w:marTop w:val="0"/>
          <w:marBottom w:val="0"/>
          <w:divBdr>
            <w:top w:val="none" w:sz="0" w:space="0" w:color="auto"/>
            <w:left w:val="none" w:sz="0" w:space="0" w:color="auto"/>
            <w:bottom w:val="none" w:sz="0" w:space="0" w:color="auto"/>
            <w:right w:val="none" w:sz="0" w:space="0" w:color="auto"/>
          </w:divBdr>
        </w:div>
        <w:div w:id="461656417">
          <w:marLeft w:val="0"/>
          <w:marRight w:val="0"/>
          <w:marTop w:val="0"/>
          <w:marBottom w:val="0"/>
          <w:divBdr>
            <w:top w:val="none" w:sz="0" w:space="0" w:color="auto"/>
            <w:left w:val="none" w:sz="0" w:space="0" w:color="auto"/>
            <w:bottom w:val="none" w:sz="0" w:space="0" w:color="auto"/>
            <w:right w:val="none" w:sz="0" w:space="0" w:color="auto"/>
          </w:divBdr>
        </w:div>
        <w:div w:id="485703787">
          <w:marLeft w:val="0"/>
          <w:marRight w:val="0"/>
          <w:marTop w:val="0"/>
          <w:marBottom w:val="0"/>
          <w:divBdr>
            <w:top w:val="none" w:sz="0" w:space="0" w:color="auto"/>
            <w:left w:val="none" w:sz="0" w:space="0" w:color="auto"/>
            <w:bottom w:val="none" w:sz="0" w:space="0" w:color="auto"/>
            <w:right w:val="none" w:sz="0" w:space="0" w:color="auto"/>
          </w:divBdr>
        </w:div>
        <w:div w:id="511798241">
          <w:marLeft w:val="0"/>
          <w:marRight w:val="0"/>
          <w:marTop w:val="0"/>
          <w:marBottom w:val="0"/>
          <w:divBdr>
            <w:top w:val="none" w:sz="0" w:space="0" w:color="auto"/>
            <w:left w:val="none" w:sz="0" w:space="0" w:color="auto"/>
            <w:bottom w:val="none" w:sz="0" w:space="0" w:color="auto"/>
            <w:right w:val="none" w:sz="0" w:space="0" w:color="auto"/>
          </w:divBdr>
        </w:div>
        <w:div w:id="570626068">
          <w:marLeft w:val="0"/>
          <w:marRight w:val="0"/>
          <w:marTop w:val="0"/>
          <w:marBottom w:val="0"/>
          <w:divBdr>
            <w:top w:val="none" w:sz="0" w:space="0" w:color="auto"/>
            <w:left w:val="none" w:sz="0" w:space="0" w:color="auto"/>
            <w:bottom w:val="none" w:sz="0" w:space="0" w:color="auto"/>
            <w:right w:val="none" w:sz="0" w:space="0" w:color="auto"/>
          </w:divBdr>
        </w:div>
        <w:div w:id="652488126">
          <w:marLeft w:val="0"/>
          <w:marRight w:val="0"/>
          <w:marTop w:val="0"/>
          <w:marBottom w:val="0"/>
          <w:divBdr>
            <w:top w:val="none" w:sz="0" w:space="0" w:color="auto"/>
            <w:left w:val="none" w:sz="0" w:space="0" w:color="auto"/>
            <w:bottom w:val="none" w:sz="0" w:space="0" w:color="auto"/>
            <w:right w:val="none" w:sz="0" w:space="0" w:color="auto"/>
          </w:divBdr>
        </w:div>
        <w:div w:id="700665049">
          <w:marLeft w:val="0"/>
          <w:marRight w:val="0"/>
          <w:marTop w:val="0"/>
          <w:marBottom w:val="0"/>
          <w:divBdr>
            <w:top w:val="none" w:sz="0" w:space="0" w:color="auto"/>
            <w:left w:val="none" w:sz="0" w:space="0" w:color="auto"/>
            <w:bottom w:val="none" w:sz="0" w:space="0" w:color="auto"/>
            <w:right w:val="none" w:sz="0" w:space="0" w:color="auto"/>
          </w:divBdr>
        </w:div>
        <w:div w:id="788085937">
          <w:marLeft w:val="0"/>
          <w:marRight w:val="0"/>
          <w:marTop w:val="0"/>
          <w:marBottom w:val="0"/>
          <w:divBdr>
            <w:top w:val="none" w:sz="0" w:space="0" w:color="auto"/>
            <w:left w:val="none" w:sz="0" w:space="0" w:color="auto"/>
            <w:bottom w:val="none" w:sz="0" w:space="0" w:color="auto"/>
            <w:right w:val="none" w:sz="0" w:space="0" w:color="auto"/>
          </w:divBdr>
        </w:div>
        <w:div w:id="886182622">
          <w:marLeft w:val="0"/>
          <w:marRight w:val="0"/>
          <w:marTop w:val="0"/>
          <w:marBottom w:val="0"/>
          <w:divBdr>
            <w:top w:val="none" w:sz="0" w:space="0" w:color="auto"/>
            <w:left w:val="none" w:sz="0" w:space="0" w:color="auto"/>
            <w:bottom w:val="none" w:sz="0" w:space="0" w:color="auto"/>
            <w:right w:val="none" w:sz="0" w:space="0" w:color="auto"/>
          </w:divBdr>
        </w:div>
        <w:div w:id="1023746792">
          <w:marLeft w:val="0"/>
          <w:marRight w:val="0"/>
          <w:marTop w:val="0"/>
          <w:marBottom w:val="0"/>
          <w:divBdr>
            <w:top w:val="none" w:sz="0" w:space="0" w:color="auto"/>
            <w:left w:val="none" w:sz="0" w:space="0" w:color="auto"/>
            <w:bottom w:val="none" w:sz="0" w:space="0" w:color="auto"/>
            <w:right w:val="none" w:sz="0" w:space="0" w:color="auto"/>
          </w:divBdr>
        </w:div>
        <w:div w:id="1030228873">
          <w:marLeft w:val="0"/>
          <w:marRight w:val="0"/>
          <w:marTop w:val="0"/>
          <w:marBottom w:val="0"/>
          <w:divBdr>
            <w:top w:val="none" w:sz="0" w:space="0" w:color="auto"/>
            <w:left w:val="none" w:sz="0" w:space="0" w:color="auto"/>
            <w:bottom w:val="none" w:sz="0" w:space="0" w:color="auto"/>
            <w:right w:val="none" w:sz="0" w:space="0" w:color="auto"/>
          </w:divBdr>
        </w:div>
        <w:div w:id="1153638244">
          <w:marLeft w:val="0"/>
          <w:marRight w:val="0"/>
          <w:marTop w:val="0"/>
          <w:marBottom w:val="0"/>
          <w:divBdr>
            <w:top w:val="none" w:sz="0" w:space="0" w:color="auto"/>
            <w:left w:val="none" w:sz="0" w:space="0" w:color="auto"/>
            <w:bottom w:val="none" w:sz="0" w:space="0" w:color="auto"/>
            <w:right w:val="none" w:sz="0" w:space="0" w:color="auto"/>
          </w:divBdr>
        </w:div>
        <w:div w:id="1158882134">
          <w:marLeft w:val="0"/>
          <w:marRight w:val="0"/>
          <w:marTop w:val="0"/>
          <w:marBottom w:val="0"/>
          <w:divBdr>
            <w:top w:val="none" w:sz="0" w:space="0" w:color="auto"/>
            <w:left w:val="none" w:sz="0" w:space="0" w:color="auto"/>
            <w:bottom w:val="none" w:sz="0" w:space="0" w:color="auto"/>
            <w:right w:val="none" w:sz="0" w:space="0" w:color="auto"/>
          </w:divBdr>
        </w:div>
        <w:div w:id="1164517098">
          <w:marLeft w:val="0"/>
          <w:marRight w:val="0"/>
          <w:marTop w:val="0"/>
          <w:marBottom w:val="0"/>
          <w:divBdr>
            <w:top w:val="none" w:sz="0" w:space="0" w:color="auto"/>
            <w:left w:val="none" w:sz="0" w:space="0" w:color="auto"/>
            <w:bottom w:val="none" w:sz="0" w:space="0" w:color="auto"/>
            <w:right w:val="none" w:sz="0" w:space="0" w:color="auto"/>
          </w:divBdr>
        </w:div>
        <w:div w:id="1271208187">
          <w:marLeft w:val="0"/>
          <w:marRight w:val="0"/>
          <w:marTop w:val="0"/>
          <w:marBottom w:val="0"/>
          <w:divBdr>
            <w:top w:val="none" w:sz="0" w:space="0" w:color="auto"/>
            <w:left w:val="none" w:sz="0" w:space="0" w:color="auto"/>
            <w:bottom w:val="none" w:sz="0" w:space="0" w:color="auto"/>
            <w:right w:val="none" w:sz="0" w:space="0" w:color="auto"/>
          </w:divBdr>
        </w:div>
        <w:div w:id="1277104156">
          <w:marLeft w:val="0"/>
          <w:marRight w:val="0"/>
          <w:marTop w:val="0"/>
          <w:marBottom w:val="0"/>
          <w:divBdr>
            <w:top w:val="none" w:sz="0" w:space="0" w:color="auto"/>
            <w:left w:val="none" w:sz="0" w:space="0" w:color="auto"/>
            <w:bottom w:val="none" w:sz="0" w:space="0" w:color="auto"/>
            <w:right w:val="none" w:sz="0" w:space="0" w:color="auto"/>
          </w:divBdr>
        </w:div>
        <w:div w:id="1331177149">
          <w:marLeft w:val="0"/>
          <w:marRight w:val="0"/>
          <w:marTop w:val="0"/>
          <w:marBottom w:val="0"/>
          <w:divBdr>
            <w:top w:val="none" w:sz="0" w:space="0" w:color="auto"/>
            <w:left w:val="none" w:sz="0" w:space="0" w:color="auto"/>
            <w:bottom w:val="none" w:sz="0" w:space="0" w:color="auto"/>
            <w:right w:val="none" w:sz="0" w:space="0" w:color="auto"/>
          </w:divBdr>
        </w:div>
        <w:div w:id="1352534785">
          <w:marLeft w:val="0"/>
          <w:marRight w:val="0"/>
          <w:marTop w:val="0"/>
          <w:marBottom w:val="0"/>
          <w:divBdr>
            <w:top w:val="none" w:sz="0" w:space="0" w:color="auto"/>
            <w:left w:val="none" w:sz="0" w:space="0" w:color="auto"/>
            <w:bottom w:val="none" w:sz="0" w:space="0" w:color="auto"/>
            <w:right w:val="none" w:sz="0" w:space="0" w:color="auto"/>
          </w:divBdr>
        </w:div>
        <w:div w:id="1430934054">
          <w:marLeft w:val="0"/>
          <w:marRight w:val="0"/>
          <w:marTop w:val="0"/>
          <w:marBottom w:val="0"/>
          <w:divBdr>
            <w:top w:val="none" w:sz="0" w:space="0" w:color="auto"/>
            <w:left w:val="none" w:sz="0" w:space="0" w:color="auto"/>
            <w:bottom w:val="none" w:sz="0" w:space="0" w:color="auto"/>
            <w:right w:val="none" w:sz="0" w:space="0" w:color="auto"/>
          </w:divBdr>
        </w:div>
        <w:div w:id="1469930971">
          <w:marLeft w:val="0"/>
          <w:marRight w:val="0"/>
          <w:marTop w:val="0"/>
          <w:marBottom w:val="0"/>
          <w:divBdr>
            <w:top w:val="none" w:sz="0" w:space="0" w:color="auto"/>
            <w:left w:val="none" w:sz="0" w:space="0" w:color="auto"/>
            <w:bottom w:val="none" w:sz="0" w:space="0" w:color="auto"/>
            <w:right w:val="none" w:sz="0" w:space="0" w:color="auto"/>
          </w:divBdr>
        </w:div>
        <w:div w:id="1547763799">
          <w:marLeft w:val="0"/>
          <w:marRight w:val="0"/>
          <w:marTop w:val="0"/>
          <w:marBottom w:val="0"/>
          <w:divBdr>
            <w:top w:val="none" w:sz="0" w:space="0" w:color="auto"/>
            <w:left w:val="none" w:sz="0" w:space="0" w:color="auto"/>
            <w:bottom w:val="none" w:sz="0" w:space="0" w:color="auto"/>
            <w:right w:val="none" w:sz="0" w:space="0" w:color="auto"/>
          </w:divBdr>
        </w:div>
        <w:div w:id="1587420961">
          <w:marLeft w:val="0"/>
          <w:marRight w:val="0"/>
          <w:marTop w:val="0"/>
          <w:marBottom w:val="0"/>
          <w:divBdr>
            <w:top w:val="none" w:sz="0" w:space="0" w:color="auto"/>
            <w:left w:val="none" w:sz="0" w:space="0" w:color="auto"/>
            <w:bottom w:val="none" w:sz="0" w:space="0" w:color="auto"/>
            <w:right w:val="none" w:sz="0" w:space="0" w:color="auto"/>
          </w:divBdr>
        </w:div>
        <w:div w:id="1621381598">
          <w:marLeft w:val="0"/>
          <w:marRight w:val="0"/>
          <w:marTop w:val="0"/>
          <w:marBottom w:val="0"/>
          <w:divBdr>
            <w:top w:val="none" w:sz="0" w:space="0" w:color="auto"/>
            <w:left w:val="none" w:sz="0" w:space="0" w:color="auto"/>
            <w:bottom w:val="none" w:sz="0" w:space="0" w:color="auto"/>
            <w:right w:val="none" w:sz="0" w:space="0" w:color="auto"/>
          </w:divBdr>
        </w:div>
        <w:div w:id="1751081741">
          <w:marLeft w:val="0"/>
          <w:marRight w:val="0"/>
          <w:marTop w:val="0"/>
          <w:marBottom w:val="0"/>
          <w:divBdr>
            <w:top w:val="none" w:sz="0" w:space="0" w:color="auto"/>
            <w:left w:val="none" w:sz="0" w:space="0" w:color="auto"/>
            <w:bottom w:val="none" w:sz="0" w:space="0" w:color="auto"/>
            <w:right w:val="none" w:sz="0" w:space="0" w:color="auto"/>
          </w:divBdr>
        </w:div>
        <w:div w:id="1768110061">
          <w:marLeft w:val="0"/>
          <w:marRight w:val="0"/>
          <w:marTop w:val="0"/>
          <w:marBottom w:val="0"/>
          <w:divBdr>
            <w:top w:val="none" w:sz="0" w:space="0" w:color="auto"/>
            <w:left w:val="none" w:sz="0" w:space="0" w:color="auto"/>
            <w:bottom w:val="none" w:sz="0" w:space="0" w:color="auto"/>
            <w:right w:val="none" w:sz="0" w:space="0" w:color="auto"/>
          </w:divBdr>
        </w:div>
        <w:div w:id="1894655094">
          <w:marLeft w:val="0"/>
          <w:marRight w:val="0"/>
          <w:marTop w:val="0"/>
          <w:marBottom w:val="0"/>
          <w:divBdr>
            <w:top w:val="none" w:sz="0" w:space="0" w:color="auto"/>
            <w:left w:val="none" w:sz="0" w:space="0" w:color="auto"/>
            <w:bottom w:val="none" w:sz="0" w:space="0" w:color="auto"/>
            <w:right w:val="none" w:sz="0" w:space="0" w:color="auto"/>
          </w:divBdr>
        </w:div>
        <w:div w:id="2078160083">
          <w:marLeft w:val="0"/>
          <w:marRight w:val="0"/>
          <w:marTop w:val="0"/>
          <w:marBottom w:val="0"/>
          <w:divBdr>
            <w:top w:val="none" w:sz="0" w:space="0" w:color="auto"/>
            <w:left w:val="none" w:sz="0" w:space="0" w:color="auto"/>
            <w:bottom w:val="none" w:sz="0" w:space="0" w:color="auto"/>
            <w:right w:val="none" w:sz="0" w:space="0" w:color="auto"/>
          </w:divBdr>
        </w:div>
      </w:divsChild>
    </w:div>
    <w:div w:id="1315062646">
      <w:bodyDiv w:val="1"/>
      <w:marLeft w:val="0"/>
      <w:marRight w:val="0"/>
      <w:marTop w:val="0"/>
      <w:marBottom w:val="0"/>
      <w:divBdr>
        <w:top w:val="none" w:sz="0" w:space="0" w:color="auto"/>
        <w:left w:val="none" w:sz="0" w:space="0" w:color="auto"/>
        <w:bottom w:val="none" w:sz="0" w:space="0" w:color="auto"/>
        <w:right w:val="none" w:sz="0" w:space="0" w:color="auto"/>
      </w:divBdr>
      <w:divsChild>
        <w:div w:id="42288595">
          <w:marLeft w:val="0"/>
          <w:marRight w:val="0"/>
          <w:marTop w:val="0"/>
          <w:marBottom w:val="0"/>
          <w:divBdr>
            <w:top w:val="none" w:sz="0" w:space="0" w:color="auto"/>
            <w:left w:val="none" w:sz="0" w:space="0" w:color="auto"/>
            <w:bottom w:val="none" w:sz="0" w:space="0" w:color="auto"/>
            <w:right w:val="none" w:sz="0" w:space="0" w:color="auto"/>
          </w:divBdr>
        </w:div>
        <w:div w:id="429930323">
          <w:marLeft w:val="0"/>
          <w:marRight w:val="0"/>
          <w:marTop w:val="0"/>
          <w:marBottom w:val="0"/>
          <w:divBdr>
            <w:top w:val="none" w:sz="0" w:space="0" w:color="auto"/>
            <w:left w:val="none" w:sz="0" w:space="0" w:color="auto"/>
            <w:bottom w:val="none" w:sz="0" w:space="0" w:color="auto"/>
            <w:right w:val="none" w:sz="0" w:space="0" w:color="auto"/>
          </w:divBdr>
        </w:div>
        <w:div w:id="861287279">
          <w:marLeft w:val="0"/>
          <w:marRight w:val="0"/>
          <w:marTop w:val="0"/>
          <w:marBottom w:val="0"/>
          <w:divBdr>
            <w:top w:val="none" w:sz="0" w:space="0" w:color="auto"/>
            <w:left w:val="none" w:sz="0" w:space="0" w:color="auto"/>
            <w:bottom w:val="none" w:sz="0" w:space="0" w:color="auto"/>
            <w:right w:val="none" w:sz="0" w:space="0" w:color="auto"/>
          </w:divBdr>
        </w:div>
        <w:div w:id="871764826">
          <w:marLeft w:val="0"/>
          <w:marRight w:val="0"/>
          <w:marTop w:val="0"/>
          <w:marBottom w:val="0"/>
          <w:divBdr>
            <w:top w:val="none" w:sz="0" w:space="0" w:color="auto"/>
            <w:left w:val="none" w:sz="0" w:space="0" w:color="auto"/>
            <w:bottom w:val="none" w:sz="0" w:space="0" w:color="auto"/>
            <w:right w:val="none" w:sz="0" w:space="0" w:color="auto"/>
          </w:divBdr>
        </w:div>
        <w:div w:id="1054349137">
          <w:marLeft w:val="0"/>
          <w:marRight w:val="0"/>
          <w:marTop w:val="0"/>
          <w:marBottom w:val="0"/>
          <w:divBdr>
            <w:top w:val="none" w:sz="0" w:space="0" w:color="auto"/>
            <w:left w:val="none" w:sz="0" w:space="0" w:color="auto"/>
            <w:bottom w:val="none" w:sz="0" w:space="0" w:color="auto"/>
            <w:right w:val="none" w:sz="0" w:space="0" w:color="auto"/>
          </w:divBdr>
        </w:div>
        <w:div w:id="1967419448">
          <w:marLeft w:val="0"/>
          <w:marRight w:val="0"/>
          <w:marTop w:val="0"/>
          <w:marBottom w:val="0"/>
          <w:divBdr>
            <w:top w:val="none" w:sz="0" w:space="0" w:color="auto"/>
            <w:left w:val="none" w:sz="0" w:space="0" w:color="auto"/>
            <w:bottom w:val="none" w:sz="0" w:space="0" w:color="auto"/>
            <w:right w:val="none" w:sz="0" w:space="0" w:color="auto"/>
          </w:divBdr>
        </w:div>
      </w:divsChild>
    </w:div>
    <w:div w:id="1330792335">
      <w:bodyDiv w:val="1"/>
      <w:marLeft w:val="0"/>
      <w:marRight w:val="0"/>
      <w:marTop w:val="0"/>
      <w:marBottom w:val="0"/>
      <w:divBdr>
        <w:top w:val="none" w:sz="0" w:space="0" w:color="auto"/>
        <w:left w:val="none" w:sz="0" w:space="0" w:color="auto"/>
        <w:bottom w:val="none" w:sz="0" w:space="0" w:color="auto"/>
        <w:right w:val="none" w:sz="0" w:space="0" w:color="auto"/>
      </w:divBdr>
    </w:div>
    <w:div w:id="1343701950">
      <w:bodyDiv w:val="1"/>
      <w:marLeft w:val="0"/>
      <w:marRight w:val="0"/>
      <w:marTop w:val="0"/>
      <w:marBottom w:val="0"/>
      <w:divBdr>
        <w:top w:val="none" w:sz="0" w:space="0" w:color="auto"/>
        <w:left w:val="none" w:sz="0" w:space="0" w:color="auto"/>
        <w:bottom w:val="none" w:sz="0" w:space="0" w:color="auto"/>
        <w:right w:val="none" w:sz="0" w:space="0" w:color="auto"/>
      </w:divBdr>
      <w:divsChild>
        <w:div w:id="725374013">
          <w:marLeft w:val="0"/>
          <w:marRight w:val="0"/>
          <w:marTop w:val="0"/>
          <w:marBottom w:val="0"/>
          <w:divBdr>
            <w:top w:val="none" w:sz="0" w:space="0" w:color="auto"/>
            <w:left w:val="none" w:sz="0" w:space="0" w:color="auto"/>
            <w:bottom w:val="none" w:sz="0" w:space="0" w:color="auto"/>
            <w:right w:val="none" w:sz="0" w:space="0" w:color="auto"/>
          </w:divBdr>
        </w:div>
      </w:divsChild>
    </w:div>
    <w:div w:id="1354458345">
      <w:bodyDiv w:val="1"/>
      <w:marLeft w:val="0"/>
      <w:marRight w:val="0"/>
      <w:marTop w:val="0"/>
      <w:marBottom w:val="0"/>
      <w:divBdr>
        <w:top w:val="none" w:sz="0" w:space="0" w:color="auto"/>
        <w:left w:val="none" w:sz="0" w:space="0" w:color="auto"/>
        <w:bottom w:val="none" w:sz="0" w:space="0" w:color="auto"/>
        <w:right w:val="none" w:sz="0" w:space="0" w:color="auto"/>
      </w:divBdr>
    </w:div>
    <w:div w:id="1362513338">
      <w:bodyDiv w:val="1"/>
      <w:marLeft w:val="0"/>
      <w:marRight w:val="0"/>
      <w:marTop w:val="0"/>
      <w:marBottom w:val="0"/>
      <w:divBdr>
        <w:top w:val="none" w:sz="0" w:space="0" w:color="auto"/>
        <w:left w:val="none" w:sz="0" w:space="0" w:color="auto"/>
        <w:bottom w:val="none" w:sz="0" w:space="0" w:color="auto"/>
        <w:right w:val="none" w:sz="0" w:space="0" w:color="auto"/>
      </w:divBdr>
      <w:divsChild>
        <w:div w:id="1648976075">
          <w:marLeft w:val="0"/>
          <w:marRight w:val="0"/>
          <w:marTop w:val="0"/>
          <w:marBottom w:val="0"/>
          <w:divBdr>
            <w:top w:val="none" w:sz="0" w:space="0" w:color="auto"/>
            <w:left w:val="none" w:sz="0" w:space="0" w:color="auto"/>
            <w:bottom w:val="none" w:sz="0" w:space="0" w:color="auto"/>
            <w:right w:val="none" w:sz="0" w:space="0" w:color="auto"/>
          </w:divBdr>
        </w:div>
        <w:div w:id="2138600855">
          <w:marLeft w:val="0"/>
          <w:marRight w:val="0"/>
          <w:marTop w:val="0"/>
          <w:marBottom w:val="0"/>
          <w:divBdr>
            <w:top w:val="none" w:sz="0" w:space="0" w:color="auto"/>
            <w:left w:val="none" w:sz="0" w:space="0" w:color="auto"/>
            <w:bottom w:val="none" w:sz="0" w:space="0" w:color="auto"/>
            <w:right w:val="none" w:sz="0" w:space="0" w:color="auto"/>
          </w:divBdr>
        </w:div>
      </w:divsChild>
    </w:div>
    <w:div w:id="1366519831">
      <w:bodyDiv w:val="1"/>
      <w:marLeft w:val="0"/>
      <w:marRight w:val="0"/>
      <w:marTop w:val="0"/>
      <w:marBottom w:val="0"/>
      <w:divBdr>
        <w:top w:val="none" w:sz="0" w:space="0" w:color="auto"/>
        <w:left w:val="none" w:sz="0" w:space="0" w:color="auto"/>
        <w:bottom w:val="none" w:sz="0" w:space="0" w:color="auto"/>
        <w:right w:val="none" w:sz="0" w:space="0" w:color="auto"/>
      </w:divBdr>
    </w:div>
    <w:div w:id="1367682109">
      <w:bodyDiv w:val="1"/>
      <w:marLeft w:val="0"/>
      <w:marRight w:val="0"/>
      <w:marTop w:val="0"/>
      <w:marBottom w:val="0"/>
      <w:divBdr>
        <w:top w:val="none" w:sz="0" w:space="0" w:color="auto"/>
        <w:left w:val="none" w:sz="0" w:space="0" w:color="auto"/>
        <w:bottom w:val="none" w:sz="0" w:space="0" w:color="auto"/>
        <w:right w:val="none" w:sz="0" w:space="0" w:color="auto"/>
      </w:divBdr>
      <w:divsChild>
        <w:div w:id="1069229397">
          <w:marLeft w:val="0"/>
          <w:marRight w:val="0"/>
          <w:marTop w:val="0"/>
          <w:marBottom w:val="0"/>
          <w:divBdr>
            <w:top w:val="none" w:sz="0" w:space="0" w:color="auto"/>
            <w:left w:val="none" w:sz="0" w:space="0" w:color="auto"/>
            <w:bottom w:val="none" w:sz="0" w:space="0" w:color="auto"/>
            <w:right w:val="none" w:sz="0" w:space="0" w:color="auto"/>
          </w:divBdr>
          <w:divsChild>
            <w:div w:id="1300066383">
              <w:marLeft w:val="0"/>
              <w:marRight w:val="0"/>
              <w:marTop w:val="0"/>
              <w:marBottom w:val="0"/>
              <w:divBdr>
                <w:top w:val="none" w:sz="0" w:space="0" w:color="auto"/>
                <w:left w:val="none" w:sz="0" w:space="0" w:color="auto"/>
                <w:bottom w:val="none" w:sz="0" w:space="0" w:color="auto"/>
                <w:right w:val="none" w:sz="0" w:space="0" w:color="auto"/>
              </w:divBdr>
              <w:divsChild>
                <w:div w:id="8326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4017">
      <w:bodyDiv w:val="1"/>
      <w:marLeft w:val="0"/>
      <w:marRight w:val="0"/>
      <w:marTop w:val="0"/>
      <w:marBottom w:val="0"/>
      <w:divBdr>
        <w:top w:val="none" w:sz="0" w:space="0" w:color="auto"/>
        <w:left w:val="none" w:sz="0" w:space="0" w:color="auto"/>
        <w:bottom w:val="none" w:sz="0" w:space="0" w:color="auto"/>
        <w:right w:val="none" w:sz="0" w:space="0" w:color="auto"/>
      </w:divBdr>
    </w:div>
    <w:div w:id="1391267392">
      <w:bodyDiv w:val="1"/>
      <w:marLeft w:val="0"/>
      <w:marRight w:val="0"/>
      <w:marTop w:val="0"/>
      <w:marBottom w:val="0"/>
      <w:divBdr>
        <w:top w:val="none" w:sz="0" w:space="0" w:color="auto"/>
        <w:left w:val="none" w:sz="0" w:space="0" w:color="auto"/>
        <w:bottom w:val="none" w:sz="0" w:space="0" w:color="auto"/>
        <w:right w:val="none" w:sz="0" w:space="0" w:color="auto"/>
      </w:divBdr>
      <w:divsChild>
        <w:div w:id="339503587">
          <w:marLeft w:val="0"/>
          <w:marRight w:val="0"/>
          <w:marTop w:val="0"/>
          <w:marBottom w:val="0"/>
          <w:divBdr>
            <w:top w:val="none" w:sz="0" w:space="0" w:color="auto"/>
            <w:left w:val="none" w:sz="0" w:space="0" w:color="auto"/>
            <w:bottom w:val="none" w:sz="0" w:space="0" w:color="auto"/>
            <w:right w:val="none" w:sz="0" w:space="0" w:color="auto"/>
          </w:divBdr>
        </w:div>
      </w:divsChild>
    </w:div>
    <w:div w:id="1413939571">
      <w:bodyDiv w:val="1"/>
      <w:marLeft w:val="0"/>
      <w:marRight w:val="0"/>
      <w:marTop w:val="0"/>
      <w:marBottom w:val="0"/>
      <w:divBdr>
        <w:top w:val="none" w:sz="0" w:space="0" w:color="auto"/>
        <w:left w:val="none" w:sz="0" w:space="0" w:color="auto"/>
        <w:bottom w:val="none" w:sz="0" w:space="0" w:color="auto"/>
        <w:right w:val="none" w:sz="0" w:space="0" w:color="auto"/>
      </w:divBdr>
      <w:divsChild>
        <w:div w:id="1875339487">
          <w:marLeft w:val="0"/>
          <w:marRight w:val="0"/>
          <w:marTop w:val="0"/>
          <w:marBottom w:val="0"/>
          <w:divBdr>
            <w:top w:val="none" w:sz="0" w:space="0" w:color="auto"/>
            <w:left w:val="none" w:sz="0" w:space="0" w:color="auto"/>
            <w:bottom w:val="none" w:sz="0" w:space="0" w:color="auto"/>
            <w:right w:val="none" w:sz="0" w:space="0" w:color="auto"/>
          </w:divBdr>
          <w:divsChild>
            <w:div w:id="1188832501">
              <w:marLeft w:val="0"/>
              <w:marRight w:val="0"/>
              <w:marTop w:val="0"/>
              <w:marBottom w:val="0"/>
              <w:divBdr>
                <w:top w:val="none" w:sz="0" w:space="0" w:color="auto"/>
                <w:left w:val="none" w:sz="0" w:space="0" w:color="auto"/>
                <w:bottom w:val="none" w:sz="0" w:space="0" w:color="auto"/>
                <w:right w:val="none" w:sz="0" w:space="0" w:color="auto"/>
              </w:divBdr>
              <w:divsChild>
                <w:div w:id="15918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6962">
      <w:bodyDiv w:val="1"/>
      <w:marLeft w:val="0"/>
      <w:marRight w:val="0"/>
      <w:marTop w:val="0"/>
      <w:marBottom w:val="0"/>
      <w:divBdr>
        <w:top w:val="none" w:sz="0" w:space="0" w:color="auto"/>
        <w:left w:val="none" w:sz="0" w:space="0" w:color="auto"/>
        <w:bottom w:val="none" w:sz="0" w:space="0" w:color="auto"/>
        <w:right w:val="none" w:sz="0" w:space="0" w:color="auto"/>
      </w:divBdr>
    </w:div>
    <w:div w:id="1433086941">
      <w:bodyDiv w:val="1"/>
      <w:marLeft w:val="0"/>
      <w:marRight w:val="0"/>
      <w:marTop w:val="0"/>
      <w:marBottom w:val="0"/>
      <w:divBdr>
        <w:top w:val="none" w:sz="0" w:space="0" w:color="auto"/>
        <w:left w:val="none" w:sz="0" w:space="0" w:color="auto"/>
        <w:bottom w:val="none" w:sz="0" w:space="0" w:color="auto"/>
        <w:right w:val="none" w:sz="0" w:space="0" w:color="auto"/>
      </w:divBdr>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46845348">
      <w:bodyDiv w:val="1"/>
      <w:marLeft w:val="0"/>
      <w:marRight w:val="0"/>
      <w:marTop w:val="0"/>
      <w:marBottom w:val="0"/>
      <w:divBdr>
        <w:top w:val="none" w:sz="0" w:space="0" w:color="auto"/>
        <w:left w:val="none" w:sz="0" w:space="0" w:color="auto"/>
        <w:bottom w:val="none" w:sz="0" w:space="0" w:color="auto"/>
        <w:right w:val="none" w:sz="0" w:space="0" w:color="auto"/>
      </w:divBdr>
      <w:divsChild>
        <w:div w:id="4863495">
          <w:marLeft w:val="0"/>
          <w:marRight w:val="0"/>
          <w:marTop w:val="0"/>
          <w:marBottom w:val="0"/>
          <w:divBdr>
            <w:top w:val="none" w:sz="0" w:space="0" w:color="auto"/>
            <w:left w:val="none" w:sz="0" w:space="0" w:color="auto"/>
            <w:bottom w:val="none" w:sz="0" w:space="0" w:color="auto"/>
            <w:right w:val="none" w:sz="0" w:space="0" w:color="auto"/>
          </w:divBdr>
        </w:div>
        <w:div w:id="67846123">
          <w:marLeft w:val="0"/>
          <w:marRight w:val="0"/>
          <w:marTop w:val="0"/>
          <w:marBottom w:val="0"/>
          <w:divBdr>
            <w:top w:val="none" w:sz="0" w:space="0" w:color="auto"/>
            <w:left w:val="none" w:sz="0" w:space="0" w:color="auto"/>
            <w:bottom w:val="none" w:sz="0" w:space="0" w:color="auto"/>
            <w:right w:val="none" w:sz="0" w:space="0" w:color="auto"/>
          </w:divBdr>
        </w:div>
        <w:div w:id="83721370">
          <w:marLeft w:val="0"/>
          <w:marRight w:val="0"/>
          <w:marTop w:val="0"/>
          <w:marBottom w:val="0"/>
          <w:divBdr>
            <w:top w:val="none" w:sz="0" w:space="0" w:color="auto"/>
            <w:left w:val="none" w:sz="0" w:space="0" w:color="auto"/>
            <w:bottom w:val="none" w:sz="0" w:space="0" w:color="auto"/>
            <w:right w:val="none" w:sz="0" w:space="0" w:color="auto"/>
          </w:divBdr>
        </w:div>
        <w:div w:id="93326234">
          <w:marLeft w:val="0"/>
          <w:marRight w:val="0"/>
          <w:marTop w:val="0"/>
          <w:marBottom w:val="0"/>
          <w:divBdr>
            <w:top w:val="none" w:sz="0" w:space="0" w:color="auto"/>
            <w:left w:val="none" w:sz="0" w:space="0" w:color="auto"/>
            <w:bottom w:val="none" w:sz="0" w:space="0" w:color="auto"/>
            <w:right w:val="none" w:sz="0" w:space="0" w:color="auto"/>
          </w:divBdr>
        </w:div>
        <w:div w:id="129399931">
          <w:marLeft w:val="0"/>
          <w:marRight w:val="0"/>
          <w:marTop w:val="0"/>
          <w:marBottom w:val="0"/>
          <w:divBdr>
            <w:top w:val="none" w:sz="0" w:space="0" w:color="auto"/>
            <w:left w:val="none" w:sz="0" w:space="0" w:color="auto"/>
            <w:bottom w:val="none" w:sz="0" w:space="0" w:color="auto"/>
            <w:right w:val="none" w:sz="0" w:space="0" w:color="auto"/>
          </w:divBdr>
        </w:div>
        <w:div w:id="143474967">
          <w:marLeft w:val="0"/>
          <w:marRight w:val="0"/>
          <w:marTop w:val="0"/>
          <w:marBottom w:val="0"/>
          <w:divBdr>
            <w:top w:val="none" w:sz="0" w:space="0" w:color="auto"/>
            <w:left w:val="none" w:sz="0" w:space="0" w:color="auto"/>
            <w:bottom w:val="none" w:sz="0" w:space="0" w:color="auto"/>
            <w:right w:val="none" w:sz="0" w:space="0" w:color="auto"/>
          </w:divBdr>
        </w:div>
        <w:div w:id="213543901">
          <w:marLeft w:val="0"/>
          <w:marRight w:val="0"/>
          <w:marTop w:val="0"/>
          <w:marBottom w:val="0"/>
          <w:divBdr>
            <w:top w:val="none" w:sz="0" w:space="0" w:color="auto"/>
            <w:left w:val="none" w:sz="0" w:space="0" w:color="auto"/>
            <w:bottom w:val="none" w:sz="0" w:space="0" w:color="auto"/>
            <w:right w:val="none" w:sz="0" w:space="0" w:color="auto"/>
          </w:divBdr>
        </w:div>
        <w:div w:id="219754110">
          <w:marLeft w:val="0"/>
          <w:marRight w:val="0"/>
          <w:marTop w:val="0"/>
          <w:marBottom w:val="0"/>
          <w:divBdr>
            <w:top w:val="none" w:sz="0" w:space="0" w:color="auto"/>
            <w:left w:val="none" w:sz="0" w:space="0" w:color="auto"/>
            <w:bottom w:val="none" w:sz="0" w:space="0" w:color="auto"/>
            <w:right w:val="none" w:sz="0" w:space="0" w:color="auto"/>
          </w:divBdr>
        </w:div>
        <w:div w:id="230585697">
          <w:marLeft w:val="0"/>
          <w:marRight w:val="0"/>
          <w:marTop w:val="0"/>
          <w:marBottom w:val="0"/>
          <w:divBdr>
            <w:top w:val="none" w:sz="0" w:space="0" w:color="auto"/>
            <w:left w:val="none" w:sz="0" w:space="0" w:color="auto"/>
            <w:bottom w:val="none" w:sz="0" w:space="0" w:color="auto"/>
            <w:right w:val="none" w:sz="0" w:space="0" w:color="auto"/>
          </w:divBdr>
        </w:div>
        <w:div w:id="244845075">
          <w:marLeft w:val="0"/>
          <w:marRight w:val="0"/>
          <w:marTop w:val="0"/>
          <w:marBottom w:val="0"/>
          <w:divBdr>
            <w:top w:val="none" w:sz="0" w:space="0" w:color="auto"/>
            <w:left w:val="none" w:sz="0" w:space="0" w:color="auto"/>
            <w:bottom w:val="none" w:sz="0" w:space="0" w:color="auto"/>
            <w:right w:val="none" w:sz="0" w:space="0" w:color="auto"/>
          </w:divBdr>
        </w:div>
        <w:div w:id="309334384">
          <w:marLeft w:val="0"/>
          <w:marRight w:val="0"/>
          <w:marTop w:val="0"/>
          <w:marBottom w:val="0"/>
          <w:divBdr>
            <w:top w:val="none" w:sz="0" w:space="0" w:color="auto"/>
            <w:left w:val="none" w:sz="0" w:space="0" w:color="auto"/>
            <w:bottom w:val="none" w:sz="0" w:space="0" w:color="auto"/>
            <w:right w:val="none" w:sz="0" w:space="0" w:color="auto"/>
          </w:divBdr>
        </w:div>
        <w:div w:id="374693890">
          <w:marLeft w:val="0"/>
          <w:marRight w:val="0"/>
          <w:marTop w:val="0"/>
          <w:marBottom w:val="0"/>
          <w:divBdr>
            <w:top w:val="none" w:sz="0" w:space="0" w:color="auto"/>
            <w:left w:val="none" w:sz="0" w:space="0" w:color="auto"/>
            <w:bottom w:val="none" w:sz="0" w:space="0" w:color="auto"/>
            <w:right w:val="none" w:sz="0" w:space="0" w:color="auto"/>
          </w:divBdr>
        </w:div>
        <w:div w:id="377976585">
          <w:marLeft w:val="0"/>
          <w:marRight w:val="0"/>
          <w:marTop w:val="0"/>
          <w:marBottom w:val="0"/>
          <w:divBdr>
            <w:top w:val="none" w:sz="0" w:space="0" w:color="auto"/>
            <w:left w:val="none" w:sz="0" w:space="0" w:color="auto"/>
            <w:bottom w:val="none" w:sz="0" w:space="0" w:color="auto"/>
            <w:right w:val="none" w:sz="0" w:space="0" w:color="auto"/>
          </w:divBdr>
        </w:div>
        <w:div w:id="409154612">
          <w:marLeft w:val="0"/>
          <w:marRight w:val="0"/>
          <w:marTop w:val="0"/>
          <w:marBottom w:val="0"/>
          <w:divBdr>
            <w:top w:val="none" w:sz="0" w:space="0" w:color="auto"/>
            <w:left w:val="none" w:sz="0" w:space="0" w:color="auto"/>
            <w:bottom w:val="none" w:sz="0" w:space="0" w:color="auto"/>
            <w:right w:val="none" w:sz="0" w:space="0" w:color="auto"/>
          </w:divBdr>
        </w:div>
        <w:div w:id="427315295">
          <w:marLeft w:val="0"/>
          <w:marRight w:val="0"/>
          <w:marTop w:val="0"/>
          <w:marBottom w:val="0"/>
          <w:divBdr>
            <w:top w:val="none" w:sz="0" w:space="0" w:color="auto"/>
            <w:left w:val="none" w:sz="0" w:space="0" w:color="auto"/>
            <w:bottom w:val="none" w:sz="0" w:space="0" w:color="auto"/>
            <w:right w:val="none" w:sz="0" w:space="0" w:color="auto"/>
          </w:divBdr>
        </w:div>
        <w:div w:id="428889517">
          <w:marLeft w:val="0"/>
          <w:marRight w:val="0"/>
          <w:marTop w:val="0"/>
          <w:marBottom w:val="0"/>
          <w:divBdr>
            <w:top w:val="none" w:sz="0" w:space="0" w:color="auto"/>
            <w:left w:val="none" w:sz="0" w:space="0" w:color="auto"/>
            <w:bottom w:val="none" w:sz="0" w:space="0" w:color="auto"/>
            <w:right w:val="none" w:sz="0" w:space="0" w:color="auto"/>
          </w:divBdr>
        </w:div>
        <w:div w:id="463930296">
          <w:marLeft w:val="0"/>
          <w:marRight w:val="0"/>
          <w:marTop w:val="0"/>
          <w:marBottom w:val="0"/>
          <w:divBdr>
            <w:top w:val="none" w:sz="0" w:space="0" w:color="auto"/>
            <w:left w:val="none" w:sz="0" w:space="0" w:color="auto"/>
            <w:bottom w:val="none" w:sz="0" w:space="0" w:color="auto"/>
            <w:right w:val="none" w:sz="0" w:space="0" w:color="auto"/>
          </w:divBdr>
        </w:div>
        <w:div w:id="470439246">
          <w:marLeft w:val="0"/>
          <w:marRight w:val="0"/>
          <w:marTop w:val="0"/>
          <w:marBottom w:val="0"/>
          <w:divBdr>
            <w:top w:val="none" w:sz="0" w:space="0" w:color="auto"/>
            <w:left w:val="none" w:sz="0" w:space="0" w:color="auto"/>
            <w:bottom w:val="none" w:sz="0" w:space="0" w:color="auto"/>
            <w:right w:val="none" w:sz="0" w:space="0" w:color="auto"/>
          </w:divBdr>
        </w:div>
        <w:div w:id="471947332">
          <w:marLeft w:val="0"/>
          <w:marRight w:val="0"/>
          <w:marTop w:val="0"/>
          <w:marBottom w:val="0"/>
          <w:divBdr>
            <w:top w:val="none" w:sz="0" w:space="0" w:color="auto"/>
            <w:left w:val="none" w:sz="0" w:space="0" w:color="auto"/>
            <w:bottom w:val="none" w:sz="0" w:space="0" w:color="auto"/>
            <w:right w:val="none" w:sz="0" w:space="0" w:color="auto"/>
          </w:divBdr>
        </w:div>
        <w:div w:id="496309862">
          <w:marLeft w:val="0"/>
          <w:marRight w:val="0"/>
          <w:marTop w:val="0"/>
          <w:marBottom w:val="0"/>
          <w:divBdr>
            <w:top w:val="none" w:sz="0" w:space="0" w:color="auto"/>
            <w:left w:val="none" w:sz="0" w:space="0" w:color="auto"/>
            <w:bottom w:val="none" w:sz="0" w:space="0" w:color="auto"/>
            <w:right w:val="none" w:sz="0" w:space="0" w:color="auto"/>
          </w:divBdr>
        </w:div>
        <w:div w:id="531455125">
          <w:marLeft w:val="0"/>
          <w:marRight w:val="0"/>
          <w:marTop w:val="0"/>
          <w:marBottom w:val="0"/>
          <w:divBdr>
            <w:top w:val="none" w:sz="0" w:space="0" w:color="auto"/>
            <w:left w:val="none" w:sz="0" w:space="0" w:color="auto"/>
            <w:bottom w:val="none" w:sz="0" w:space="0" w:color="auto"/>
            <w:right w:val="none" w:sz="0" w:space="0" w:color="auto"/>
          </w:divBdr>
        </w:div>
        <w:div w:id="531768000">
          <w:marLeft w:val="0"/>
          <w:marRight w:val="0"/>
          <w:marTop w:val="0"/>
          <w:marBottom w:val="0"/>
          <w:divBdr>
            <w:top w:val="none" w:sz="0" w:space="0" w:color="auto"/>
            <w:left w:val="none" w:sz="0" w:space="0" w:color="auto"/>
            <w:bottom w:val="none" w:sz="0" w:space="0" w:color="auto"/>
            <w:right w:val="none" w:sz="0" w:space="0" w:color="auto"/>
          </w:divBdr>
        </w:div>
        <w:div w:id="546794841">
          <w:marLeft w:val="0"/>
          <w:marRight w:val="0"/>
          <w:marTop w:val="0"/>
          <w:marBottom w:val="0"/>
          <w:divBdr>
            <w:top w:val="none" w:sz="0" w:space="0" w:color="auto"/>
            <w:left w:val="none" w:sz="0" w:space="0" w:color="auto"/>
            <w:bottom w:val="none" w:sz="0" w:space="0" w:color="auto"/>
            <w:right w:val="none" w:sz="0" w:space="0" w:color="auto"/>
          </w:divBdr>
        </w:div>
        <w:div w:id="564225847">
          <w:marLeft w:val="0"/>
          <w:marRight w:val="0"/>
          <w:marTop w:val="0"/>
          <w:marBottom w:val="0"/>
          <w:divBdr>
            <w:top w:val="none" w:sz="0" w:space="0" w:color="auto"/>
            <w:left w:val="none" w:sz="0" w:space="0" w:color="auto"/>
            <w:bottom w:val="none" w:sz="0" w:space="0" w:color="auto"/>
            <w:right w:val="none" w:sz="0" w:space="0" w:color="auto"/>
          </w:divBdr>
        </w:div>
        <w:div w:id="578827068">
          <w:marLeft w:val="0"/>
          <w:marRight w:val="0"/>
          <w:marTop w:val="0"/>
          <w:marBottom w:val="0"/>
          <w:divBdr>
            <w:top w:val="none" w:sz="0" w:space="0" w:color="auto"/>
            <w:left w:val="none" w:sz="0" w:space="0" w:color="auto"/>
            <w:bottom w:val="none" w:sz="0" w:space="0" w:color="auto"/>
            <w:right w:val="none" w:sz="0" w:space="0" w:color="auto"/>
          </w:divBdr>
        </w:div>
        <w:div w:id="581793856">
          <w:marLeft w:val="0"/>
          <w:marRight w:val="0"/>
          <w:marTop w:val="0"/>
          <w:marBottom w:val="0"/>
          <w:divBdr>
            <w:top w:val="none" w:sz="0" w:space="0" w:color="auto"/>
            <w:left w:val="none" w:sz="0" w:space="0" w:color="auto"/>
            <w:bottom w:val="none" w:sz="0" w:space="0" w:color="auto"/>
            <w:right w:val="none" w:sz="0" w:space="0" w:color="auto"/>
          </w:divBdr>
        </w:div>
        <w:div w:id="611940734">
          <w:marLeft w:val="0"/>
          <w:marRight w:val="0"/>
          <w:marTop w:val="0"/>
          <w:marBottom w:val="0"/>
          <w:divBdr>
            <w:top w:val="none" w:sz="0" w:space="0" w:color="auto"/>
            <w:left w:val="none" w:sz="0" w:space="0" w:color="auto"/>
            <w:bottom w:val="none" w:sz="0" w:space="0" w:color="auto"/>
            <w:right w:val="none" w:sz="0" w:space="0" w:color="auto"/>
          </w:divBdr>
        </w:div>
        <w:div w:id="612129917">
          <w:marLeft w:val="0"/>
          <w:marRight w:val="0"/>
          <w:marTop w:val="0"/>
          <w:marBottom w:val="0"/>
          <w:divBdr>
            <w:top w:val="none" w:sz="0" w:space="0" w:color="auto"/>
            <w:left w:val="none" w:sz="0" w:space="0" w:color="auto"/>
            <w:bottom w:val="none" w:sz="0" w:space="0" w:color="auto"/>
            <w:right w:val="none" w:sz="0" w:space="0" w:color="auto"/>
          </w:divBdr>
        </w:div>
        <w:div w:id="616792022">
          <w:marLeft w:val="0"/>
          <w:marRight w:val="0"/>
          <w:marTop w:val="0"/>
          <w:marBottom w:val="0"/>
          <w:divBdr>
            <w:top w:val="none" w:sz="0" w:space="0" w:color="auto"/>
            <w:left w:val="none" w:sz="0" w:space="0" w:color="auto"/>
            <w:bottom w:val="none" w:sz="0" w:space="0" w:color="auto"/>
            <w:right w:val="none" w:sz="0" w:space="0" w:color="auto"/>
          </w:divBdr>
        </w:div>
        <w:div w:id="639846904">
          <w:marLeft w:val="0"/>
          <w:marRight w:val="0"/>
          <w:marTop w:val="0"/>
          <w:marBottom w:val="0"/>
          <w:divBdr>
            <w:top w:val="none" w:sz="0" w:space="0" w:color="auto"/>
            <w:left w:val="none" w:sz="0" w:space="0" w:color="auto"/>
            <w:bottom w:val="none" w:sz="0" w:space="0" w:color="auto"/>
            <w:right w:val="none" w:sz="0" w:space="0" w:color="auto"/>
          </w:divBdr>
        </w:div>
        <w:div w:id="650329837">
          <w:marLeft w:val="0"/>
          <w:marRight w:val="0"/>
          <w:marTop w:val="0"/>
          <w:marBottom w:val="0"/>
          <w:divBdr>
            <w:top w:val="none" w:sz="0" w:space="0" w:color="auto"/>
            <w:left w:val="none" w:sz="0" w:space="0" w:color="auto"/>
            <w:bottom w:val="none" w:sz="0" w:space="0" w:color="auto"/>
            <w:right w:val="none" w:sz="0" w:space="0" w:color="auto"/>
          </w:divBdr>
        </w:div>
        <w:div w:id="675692932">
          <w:marLeft w:val="0"/>
          <w:marRight w:val="0"/>
          <w:marTop w:val="0"/>
          <w:marBottom w:val="0"/>
          <w:divBdr>
            <w:top w:val="none" w:sz="0" w:space="0" w:color="auto"/>
            <w:left w:val="none" w:sz="0" w:space="0" w:color="auto"/>
            <w:bottom w:val="none" w:sz="0" w:space="0" w:color="auto"/>
            <w:right w:val="none" w:sz="0" w:space="0" w:color="auto"/>
          </w:divBdr>
        </w:div>
        <w:div w:id="707342699">
          <w:marLeft w:val="0"/>
          <w:marRight w:val="0"/>
          <w:marTop w:val="0"/>
          <w:marBottom w:val="0"/>
          <w:divBdr>
            <w:top w:val="none" w:sz="0" w:space="0" w:color="auto"/>
            <w:left w:val="none" w:sz="0" w:space="0" w:color="auto"/>
            <w:bottom w:val="none" w:sz="0" w:space="0" w:color="auto"/>
            <w:right w:val="none" w:sz="0" w:space="0" w:color="auto"/>
          </w:divBdr>
        </w:div>
        <w:div w:id="715469276">
          <w:marLeft w:val="0"/>
          <w:marRight w:val="0"/>
          <w:marTop w:val="0"/>
          <w:marBottom w:val="0"/>
          <w:divBdr>
            <w:top w:val="none" w:sz="0" w:space="0" w:color="auto"/>
            <w:left w:val="none" w:sz="0" w:space="0" w:color="auto"/>
            <w:bottom w:val="none" w:sz="0" w:space="0" w:color="auto"/>
            <w:right w:val="none" w:sz="0" w:space="0" w:color="auto"/>
          </w:divBdr>
        </w:div>
        <w:div w:id="723453913">
          <w:marLeft w:val="0"/>
          <w:marRight w:val="0"/>
          <w:marTop w:val="0"/>
          <w:marBottom w:val="0"/>
          <w:divBdr>
            <w:top w:val="none" w:sz="0" w:space="0" w:color="auto"/>
            <w:left w:val="none" w:sz="0" w:space="0" w:color="auto"/>
            <w:bottom w:val="none" w:sz="0" w:space="0" w:color="auto"/>
            <w:right w:val="none" w:sz="0" w:space="0" w:color="auto"/>
          </w:divBdr>
        </w:div>
        <w:div w:id="748623230">
          <w:marLeft w:val="0"/>
          <w:marRight w:val="0"/>
          <w:marTop w:val="0"/>
          <w:marBottom w:val="0"/>
          <w:divBdr>
            <w:top w:val="none" w:sz="0" w:space="0" w:color="auto"/>
            <w:left w:val="none" w:sz="0" w:space="0" w:color="auto"/>
            <w:bottom w:val="none" w:sz="0" w:space="0" w:color="auto"/>
            <w:right w:val="none" w:sz="0" w:space="0" w:color="auto"/>
          </w:divBdr>
        </w:div>
        <w:div w:id="762380646">
          <w:marLeft w:val="0"/>
          <w:marRight w:val="0"/>
          <w:marTop w:val="0"/>
          <w:marBottom w:val="0"/>
          <w:divBdr>
            <w:top w:val="none" w:sz="0" w:space="0" w:color="auto"/>
            <w:left w:val="none" w:sz="0" w:space="0" w:color="auto"/>
            <w:bottom w:val="none" w:sz="0" w:space="0" w:color="auto"/>
            <w:right w:val="none" w:sz="0" w:space="0" w:color="auto"/>
          </w:divBdr>
        </w:div>
        <w:div w:id="770514738">
          <w:marLeft w:val="0"/>
          <w:marRight w:val="0"/>
          <w:marTop w:val="0"/>
          <w:marBottom w:val="0"/>
          <w:divBdr>
            <w:top w:val="none" w:sz="0" w:space="0" w:color="auto"/>
            <w:left w:val="none" w:sz="0" w:space="0" w:color="auto"/>
            <w:bottom w:val="none" w:sz="0" w:space="0" w:color="auto"/>
            <w:right w:val="none" w:sz="0" w:space="0" w:color="auto"/>
          </w:divBdr>
        </w:div>
        <w:div w:id="803700222">
          <w:marLeft w:val="0"/>
          <w:marRight w:val="0"/>
          <w:marTop w:val="0"/>
          <w:marBottom w:val="0"/>
          <w:divBdr>
            <w:top w:val="none" w:sz="0" w:space="0" w:color="auto"/>
            <w:left w:val="none" w:sz="0" w:space="0" w:color="auto"/>
            <w:bottom w:val="none" w:sz="0" w:space="0" w:color="auto"/>
            <w:right w:val="none" w:sz="0" w:space="0" w:color="auto"/>
          </w:divBdr>
        </w:div>
        <w:div w:id="815804838">
          <w:marLeft w:val="0"/>
          <w:marRight w:val="0"/>
          <w:marTop w:val="0"/>
          <w:marBottom w:val="0"/>
          <w:divBdr>
            <w:top w:val="none" w:sz="0" w:space="0" w:color="auto"/>
            <w:left w:val="none" w:sz="0" w:space="0" w:color="auto"/>
            <w:bottom w:val="none" w:sz="0" w:space="0" w:color="auto"/>
            <w:right w:val="none" w:sz="0" w:space="0" w:color="auto"/>
          </w:divBdr>
        </w:div>
        <w:div w:id="851799124">
          <w:marLeft w:val="0"/>
          <w:marRight w:val="0"/>
          <w:marTop w:val="0"/>
          <w:marBottom w:val="0"/>
          <w:divBdr>
            <w:top w:val="none" w:sz="0" w:space="0" w:color="auto"/>
            <w:left w:val="none" w:sz="0" w:space="0" w:color="auto"/>
            <w:bottom w:val="none" w:sz="0" w:space="0" w:color="auto"/>
            <w:right w:val="none" w:sz="0" w:space="0" w:color="auto"/>
          </w:divBdr>
        </w:div>
        <w:div w:id="855268757">
          <w:marLeft w:val="0"/>
          <w:marRight w:val="0"/>
          <w:marTop w:val="0"/>
          <w:marBottom w:val="0"/>
          <w:divBdr>
            <w:top w:val="none" w:sz="0" w:space="0" w:color="auto"/>
            <w:left w:val="none" w:sz="0" w:space="0" w:color="auto"/>
            <w:bottom w:val="none" w:sz="0" w:space="0" w:color="auto"/>
            <w:right w:val="none" w:sz="0" w:space="0" w:color="auto"/>
          </w:divBdr>
        </w:div>
        <w:div w:id="882447739">
          <w:marLeft w:val="0"/>
          <w:marRight w:val="0"/>
          <w:marTop w:val="0"/>
          <w:marBottom w:val="0"/>
          <w:divBdr>
            <w:top w:val="none" w:sz="0" w:space="0" w:color="auto"/>
            <w:left w:val="none" w:sz="0" w:space="0" w:color="auto"/>
            <w:bottom w:val="none" w:sz="0" w:space="0" w:color="auto"/>
            <w:right w:val="none" w:sz="0" w:space="0" w:color="auto"/>
          </w:divBdr>
        </w:div>
        <w:div w:id="882522850">
          <w:marLeft w:val="0"/>
          <w:marRight w:val="0"/>
          <w:marTop w:val="0"/>
          <w:marBottom w:val="0"/>
          <w:divBdr>
            <w:top w:val="none" w:sz="0" w:space="0" w:color="auto"/>
            <w:left w:val="none" w:sz="0" w:space="0" w:color="auto"/>
            <w:bottom w:val="none" w:sz="0" w:space="0" w:color="auto"/>
            <w:right w:val="none" w:sz="0" w:space="0" w:color="auto"/>
          </w:divBdr>
        </w:div>
        <w:div w:id="917783620">
          <w:marLeft w:val="0"/>
          <w:marRight w:val="0"/>
          <w:marTop w:val="0"/>
          <w:marBottom w:val="0"/>
          <w:divBdr>
            <w:top w:val="none" w:sz="0" w:space="0" w:color="auto"/>
            <w:left w:val="none" w:sz="0" w:space="0" w:color="auto"/>
            <w:bottom w:val="none" w:sz="0" w:space="0" w:color="auto"/>
            <w:right w:val="none" w:sz="0" w:space="0" w:color="auto"/>
          </w:divBdr>
        </w:div>
        <w:div w:id="947657359">
          <w:marLeft w:val="0"/>
          <w:marRight w:val="0"/>
          <w:marTop w:val="0"/>
          <w:marBottom w:val="0"/>
          <w:divBdr>
            <w:top w:val="none" w:sz="0" w:space="0" w:color="auto"/>
            <w:left w:val="none" w:sz="0" w:space="0" w:color="auto"/>
            <w:bottom w:val="none" w:sz="0" w:space="0" w:color="auto"/>
            <w:right w:val="none" w:sz="0" w:space="0" w:color="auto"/>
          </w:divBdr>
        </w:div>
        <w:div w:id="955410835">
          <w:marLeft w:val="0"/>
          <w:marRight w:val="0"/>
          <w:marTop w:val="0"/>
          <w:marBottom w:val="0"/>
          <w:divBdr>
            <w:top w:val="none" w:sz="0" w:space="0" w:color="auto"/>
            <w:left w:val="none" w:sz="0" w:space="0" w:color="auto"/>
            <w:bottom w:val="none" w:sz="0" w:space="0" w:color="auto"/>
            <w:right w:val="none" w:sz="0" w:space="0" w:color="auto"/>
          </w:divBdr>
        </w:div>
        <w:div w:id="959990474">
          <w:marLeft w:val="0"/>
          <w:marRight w:val="0"/>
          <w:marTop w:val="0"/>
          <w:marBottom w:val="0"/>
          <w:divBdr>
            <w:top w:val="none" w:sz="0" w:space="0" w:color="auto"/>
            <w:left w:val="none" w:sz="0" w:space="0" w:color="auto"/>
            <w:bottom w:val="none" w:sz="0" w:space="0" w:color="auto"/>
            <w:right w:val="none" w:sz="0" w:space="0" w:color="auto"/>
          </w:divBdr>
        </w:div>
        <w:div w:id="969627754">
          <w:marLeft w:val="0"/>
          <w:marRight w:val="0"/>
          <w:marTop w:val="0"/>
          <w:marBottom w:val="0"/>
          <w:divBdr>
            <w:top w:val="none" w:sz="0" w:space="0" w:color="auto"/>
            <w:left w:val="none" w:sz="0" w:space="0" w:color="auto"/>
            <w:bottom w:val="none" w:sz="0" w:space="0" w:color="auto"/>
            <w:right w:val="none" w:sz="0" w:space="0" w:color="auto"/>
          </w:divBdr>
        </w:div>
        <w:div w:id="969895190">
          <w:marLeft w:val="0"/>
          <w:marRight w:val="0"/>
          <w:marTop w:val="0"/>
          <w:marBottom w:val="0"/>
          <w:divBdr>
            <w:top w:val="none" w:sz="0" w:space="0" w:color="auto"/>
            <w:left w:val="none" w:sz="0" w:space="0" w:color="auto"/>
            <w:bottom w:val="none" w:sz="0" w:space="0" w:color="auto"/>
            <w:right w:val="none" w:sz="0" w:space="0" w:color="auto"/>
          </w:divBdr>
        </w:div>
        <w:div w:id="980770119">
          <w:marLeft w:val="0"/>
          <w:marRight w:val="0"/>
          <w:marTop w:val="0"/>
          <w:marBottom w:val="0"/>
          <w:divBdr>
            <w:top w:val="none" w:sz="0" w:space="0" w:color="auto"/>
            <w:left w:val="none" w:sz="0" w:space="0" w:color="auto"/>
            <w:bottom w:val="none" w:sz="0" w:space="0" w:color="auto"/>
            <w:right w:val="none" w:sz="0" w:space="0" w:color="auto"/>
          </w:divBdr>
        </w:div>
        <w:div w:id="983780860">
          <w:marLeft w:val="0"/>
          <w:marRight w:val="0"/>
          <w:marTop w:val="0"/>
          <w:marBottom w:val="0"/>
          <w:divBdr>
            <w:top w:val="none" w:sz="0" w:space="0" w:color="auto"/>
            <w:left w:val="none" w:sz="0" w:space="0" w:color="auto"/>
            <w:bottom w:val="none" w:sz="0" w:space="0" w:color="auto"/>
            <w:right w:val="none" w:sz="0" w:space="0" w:color="auto"/>
          </w:divBdr>
        </w:div>
        <w:div w:id="984045797">
          <w:marLeft w:val="0"/>
          <w:marRight w:val="0"/>
          <w:marTop w:val="0"/>
          <w:marBottom w:val="0"/>
          <w:divBdr>
            <w:top w:val="none" w:sz="0" w:space="0" w:color="auto"/>
            <w:left w:val="none" w:sz="0" w:space="0" w:color="auto"/>
            <w:bottom w:val="none" w:sz="0" w:space="0" w:color="auto"/>
            <w:right w:val="none" w:sz="0" w:space="0" w:color="auto"/>
          </w:divBdr>
        </w:div>
        <w:div w:id="1018963725">
          <w:marLeft w:val="0"/>
          <w:marRight w:val="0"/>
          <w:marTop w:val="0"/>
          <w:marBottom w:val="0"/>
          <w:divBdr>
            <w:top w:val="none" w:sz="0" w:space="0" w:color="auto"/>
            <w:left w:val="none" w:sz="0" w:space="0" w:color="auto"/>
            <w:bottom w:val="none" w:sz="0" w:space="0" w:color="auto"/>
            <w:right w:val="none" w:sz="0" w:space="0" w:color="auto"/>
          </w:divBdr>
        </w:div>
        <w:div w:id="1028064882">
          <w:marLeft w:val="0"/>
          <w:marRight w:val="0"/>
          <w:marTop w:val="0"/>
          <w:marBottom w:val="0"/>
          <w:divBdr>
            <w:top w:val="none" w:sz="0" w:space="0" w:color="auto"/>
            <w:left w:val="none" w:sz="0" w:space="0" w:color="auto"/>
            <w:bottom w:val="none" w:sz="0" w:space="0" w:color="auto"/>
            <w:right w:val="none" w:sz="0" w:space="0" w:color="auto"/>
          </w:divBdr>
        </w:div>
        <w:div w:id="1033655061">
          <w:marLeft w:val="0"/>
          <w:marRight w:val="0"/>
          <w:marTop w:val="0"/>
          <w:marBottom w:val="0"/>
          <w:divBdr>
            <w:top w:val="none" w:sz="0" w:space="0" w:color="auto"/>
            <w:left w:val="none" w:sz="0" w:space="0" w:color="auto"/>
            <w:bottom w:val="none" w:sz="0" w:space="0" w:color="auto"/>
            <w:right w:val="none" w:sz="0" w:space="0" w:color="auto"/>
          </w:divBdr>
        </w:div>
        <w:div w:id="1064328013">
          <w:marLeft w:val="0"/>
          <w:marRight w:val="0"/>
          <w:marTop w:val="0"/>
          <w:marBottom w:val="0"/>
          <w:divBdr>
            <w:top w:val="none" w:sz="0" w:space="0" w:color="auto"/>
            <w:left w:val="none" w:sz="0" w:space="0" w:color="auto"/>
            <w:bottom w:val="none" w:sz="0" w:space="0" w:color="auto"/>
            <w:right w:val="none" w:sz="0" w:space="0" w:color="auto"/>
          </w:divBdr>
        </w:div>
        <w:div w:id="1073360169">
          <w:marLeft w:val="0"/>
          <w:marRight w:val="0"/>
          <w:marTop w:val="0"/>
          <w:marBottom w:val="0"/>
          <w:divBdr>
            <w:top w:val="none" w:sz="0" w:space="0" w:color="auto"/>
            <w:left w:val="none" w:sz="0" w:space="0" w:color="auto"/>
            <w:bottom w:val="none" w:sz="0" w:space="0" w:color="auto"/>
            <w:right w:val="none" w:sz="0" w:space="0" w:color="auto"/>
          </w:divBdr>
        </w:div>
        <w:div w:id="1101338573">
          <w:marLeft w:val="0"/>
          <w:marRight w:val="0"/>
          <w:marTop w:val="0"/>
          <w:marBottom w:val="0"/>
          <w:divBdr>
            <w:top w:val="none" w:sz="0" w:space="0" w:color="auto"/>
            <w:left w:val="none" w:sz="0" w:space="0" w:color="auto"/>
            <w:bottom w:val="none" w:sz="0" w:space="0" w:color="auto"/>
            <w:right w:val="none" w:sz="0" w:space="0" w:color="auto"/>
          </w:divBdr>
        </w:div>
        <w:div w:id="1109739127">
          <w:marLeft w:val="0"/>
          <w:marRight w:val="0"/>
          <w:marTop w:val="0"/>
          <w:marBottom w:val="0"/>
          <w:divBdr>
            <w:top w:val="none" w:sz="0" w:space="0" w:color="auto"/>
            <w:left w:val="none" w:sz="0" w:space="0" w:color="auto"/>
            <w:bottom w:val="none" w:sz="0" w:space="0" w:color="auto"/>
            <w:right w:val="none" w:sz="0" w:space="0" w:color="auto"/>
          </w:divBdr>
        </w:div>
        <w:div w:id="1126195437">
          <w:marLeft w:val="0"/>
          <w:marRight w:val="0"/>
          <w:marTop w:val="0"/>
          <w:marBottom w:val="0"/>
          <w:divBdr>
            <w:top w:val="none" w:sz="0" w:space="0" w:color="auto"/>
            <w:left w:val="none" w:sz="0" w:space="0" w:color="auto"/>
            <w:bottom w:val="none" w:sz="0" w:space="0" w:color="auto"/>
            <w:right w:val="none" w:sz="0" w:space="0" w:color="auto"/>
          </w:divBdr>
        </w:div>
        <w:div w:id="1127817355">
          <w:marLeft w:val="0"/>
          <w:marRight w:val="0"/>
          <w:marTop w:val="0"/>
          <w:marBottom w:val="0"/>
          <w:divBdr>
            <w:top w:val="none" w:sz="0" w:space="0" w:color="auto"/>
            <w:left w:val="none" w:sz="0" w:space="0" w:color="auto"/>
            <w:bottom w:val="none" w:sz="0" w:space="0" w:color="auto"/>
            <w:right w:val="none" w:sz="0" w:space="0" w:color="auto"/>
          </w:divBdr>
        </w:div>
        <w:div w:id="1138765018">
          <w:marLeft w:val="0"/>
          <w:marRight w:val="0"/>
          <w:marTop w:val="0"/>
          <w:marBottom w:val="0"/>
          <w:divBdr>
            <w:top w:val="none" w:sz="0" w:space="0" w:color="auto"/>
            <w:left w:val="none" w:sz="0" w:space="0" w:color="auto"/>
            <w:bottom w:val="none" w:sz="0" w:space="0" w:color="auto"/>
            <w:right w:val="none" w:sz="0" w:space="0" w:color="auto"/>
          </w:divBdr>
        </w:div>
        <w:div w:id="1153184142">
          <w:marLeft w:val="0"/>
          <w:marRight w:val="0"/>
          <w:marTop w:val="0"/>
          <w:marBottom w:val="0"/>
          <w:divBdr>
            <w:top w:val="none" w:sz="0" w:space="0" w:color="auto"/>
            <w:left w:val="none" w:sz="0" w:space="0" w:color="auto"/>
            <w:bottom w:val="none" w:sz="0" w:space="0" w:color="auto"/>
            <w:right w:val="none" w:sz="0" w:space="0" w:color="auto"/>
          </w:divBdr>
        </w:div>
        <w:div w:id="1206138482">
          <w:marLeft w:val="0"/>
          <w:marRight w:val="0"/>
          <w:marTop w:val="0"/>
          <w:marBottom w:val="0"/>
          <w:divBdr>
            <w:top w:val="none" w:sz="0" w:space="0" w:color="auto"/>
            <w:left w:val="none" w:sz="0" w:space="0" w:color="auto"/>
            <w:bottom w:val="none" w:sz="0" w:space="0" w:color="auto"/>
            <w:right w:val="none" w:sz="0" w:space="0" w:color="auto"/>
          </w:divBdr>
        </w:div>
        <w:div w:id="1259022510">
          <w:marLeft w:val="0"/>
          <w:marRight w:val="0"/>
          <w:marTop w:val="0"/>
          <w:marBottom w:val="0"/>
          <w:divBdr>
            <w:top w:val="none" w:sz="0" w:space="0" w:color="auto"/>
            <w:left w:val="none" w:sz="0" w:space="0" w:color="auto"/>
            <w:bottom w:val="none" w:sz="0" w:space="0" w:color="auto"/>
            <w:right w:val="none" w:sz="0" w:space="0" w:color="auto"/>
          </w:divBdr>
        </w:div>
        <w:div w:id="1290622349">
          <w:marLeft w:val="0"/>
          <w:marRight w:val="0"/>
          <w:marTop w:val="0"/>
          <w:marBottom w:val="0"/>
          <w:divBdr>
            <w:top w:val="none" w:sz="0" w:space="0" w:color="auto"/>
            <w:left w:val="none" w:sz="0" w:space="0" w:color="auto"/>
            <w:bottom w:val="none" w:sz="0" w:space="0" w:color="auto"/>
            <w:right w:val="none" w:sz="0" w:space="0" w:color="auto"/>
          </w:divBdr>
        </w:div>
        <w:div w:id="1308586520">
          <w:marLeft w:val="0"/>
          <w:marRight w:val="0"/>
          <w:marTop w:val="0"/>
          <w:marBottom w:val="0"/>
          <w:divBdr>
            <w:top w:val="none" w:sz="0" w:space="0" w:color="auto"/>
            <w:left w:val="none" w:sz="0" w:space="0" w:color="auto"/>
            <w:bottom w:val="none" w:sz="0" w:space="0" w:color="auto"/>
            <w:right w:val="none" w:sz="0" w:space="0" w:color="auto"/>
          </w:divBdr>
        </w:div>
        <w:div w:id="1311591917">
          <w:marLeft w:val="0"/>
          <w:marRight w:val="0"/>
          <w:marTop w:val="0"/>
          <w:marBottom w:val="0"/>
          <w:divBdr>
            <w:top w:val="none" w:sz="0" w:space="0" w:color="auto"/>
            <w:left w:val="none" w:sz="0" w:space="0" w:color="auto"/>
            <w:bottom w:val="none" w:sz="0" w:space="0" w:color="auto"/>
            <w:right w:val="none" w:sz="0" w:space="0" w:color="auto"/>
          </w:divBdr>
        </w:div>
        <w:div w:id="1342970020">
          <w:marLeft w:val="0"/>
          <w:marRight w:val="0"/>
          <w:marTop w:val="0"/>
          <w:marBottom w:val="0"/>
          <w:divBdr>
            <w:top w:val="none" w:sz="0" w:space="0" w:color="auto"/>
            <w:left w:val="none" w:sz="0" w:space="0" w:color="auto"/>
            <w:bottom w:val="none" w:sz="0" w:space="0" w:color="auto"/>
            <w:right w:val="none" w:sz="0" w:space="0" w:color="auto"/>
          </w:divBdr>
        </w:div>
        <w:div w:id="1350909685">
          <w:marLeft w:val="0"/>
          <w:marRight w:val="0"/>
          <w:marTop w:val="0"/>
          <w:marBottom w:val="0"/>
          <w:divBdr>
            <w:top w:val="none" w:sz="0" w:space="0" w:color="auto"/>
            <w:left w:val="none" w:sz="0" w:space="0" w:color="auto"/>
            <w:bottom w:val="none" w:sz="0" w:space="0" w:color="auto"/>
            <w:right w:val="none" w:sz="0" w:space="0" w:color="auto"/>
          </w:divBdr>
        </w:div>
        <w:div w:id="1354527413">
          <w:marLeft w:val="0"/>
          <w:marRight w:val="0"/>
          <w:marTop w:val="0"/>
          <w:marBottom w:val="0"/>
          <w:divBdr>
            <w:top w:val="none" w:sz="0" w:space="0" w:color="auto"/>
            <w:left w:val="none" w:sz="0" w:space="0" w:color="auto"/>
            <w:bottom w:val="none" w:sz="0" w:space="0" w:color="auto"/>
            <w:right w:val="none" w:sz="0" w:space="0" w:color="auto"/>
          </w:divBdr>
        </w:div>
        <w:div w:id="1377654338">
          <w:marLeft w:val="0"/>
          <w:marRight w:val="0"/>
          <w:marTop w:val="0"/>
          <w:marBottom w:val="0"/>
          <w:divBdr>
            <w:top w:val="none" w:sz="0" w:space="0" w:color="auto"/>
            <w:left w:val="none" w:sz="0" w:space="0" w:color="auto"/>
            <w:bottom w:val="none" w:sz="0" w:space="0" w:color="auto"/>
            <w:right w:val="none" w:sz="0" w:space="0" w:color="auto"/>
          </w:divBdr>
        </w:div>
        <w:div w:id="1379547693">
          <w:marLeft w:val="0"/>
          <w:marRight w:val="0"/>
          <w:marTop w:val="0"/>
          <w:marBottom w:val="0"/>
          <w:divBdr>
            <w:top w:val="none" w:sz="0" w:space="0" w:color="auto"/>
            <w:left w:val="none" w:sz="0" w:space="0" w:color="auto"/>
            <w:bottom w:val="none" w:sz="0" w:space="0" w:color="auto"/>
            <w:right w:val="none" w:sz="0" w:space="0" w:color="auto"/>
          </w:divBdr>
        </w:div>
        <w:div w:id="1389500617">
          <w:marLeft w:val="0"/>
          <w:marRight w:val="0"/>
          <w:marTop w:val="0"/>
          <w:marBottom w:val="0"/>
          <w:divBdr>
            <w:top w:val="none" w:sz="0" w:space="0" w:color="auto"/>
            <w:left w:val="none" w:sz="0" w:space="0" w:color="auto"/>
            <w:bottom w:val="none" w:sz="0" w:space="0" w:color="auto"/>
            <w:right w:val="none" w:sz="0" w:space="0" w:color="auto"/>
          </w:divBdr>
        </w:div>
        <w:div w:id="1434206236">
          <w:marLeft w:val="0"/>
          <w:marRight w:val="0"/>
          <w:marTop w:val="0"/>
          <w:marBottom w:val="0"/>
          <w:divBdr>
            <w:top w:val="none" w:sz="0" w:space="0" w:color="auto"/>
            <w:left w:val="none" w:sz="0" w:space="0" w:color="auto"/>
            <w:bottom w:val="none" w:sz="0" w:space="0" w:color="auto"/>
            <w:right w:val="none" w:sz="0" w:space="0" w:color="auto"/>
          </w:divBdr>
        </w:div>
        <w:div w:id="1489518905">
          <w:marLeft w:val="0"/>
          <w:marRight w:val="0"/>
          <w:marTop w:val="0"/>
          <w:marBottom w:val="0"/>
          <w:divBdr>
            <w:top w:val="none" w:sz="0" w:space="0" w:color="auto"/>
            <w:left w:val="none" w:sz="0" w:space="0" w:color="auto"/>
            <w:bottom w:val="none" w:sz="0" w:space="0" w:color="auto"/>
            <w:right w:val="none" w:sz="0" w:space="0" w:color="auto"/>
          </w:divBdr>
        </w:div>
        <w:div w:id="1530796529">
          <w:marLeft w:val="0"/>
          <w:marRight w:val="0"/>
          <w:marTop w:val="0"/>
          <w:marBottom w:val="0"/>
          <w:divBdr>
            <w:top w:val="none" w:sz="0" w:space="0" w:color="auto"/>
            <w:left w:val="none" w:sz="0" w:space="0" w:color="auto"/>
            <w:bottom w:val="none" w:sz="0" w:space="0" w:color="auto"/>
            <w:right w:val="none" w:sz="0" w:space="0" w:color="auto"/>
          </w:divBdr>
        </w:div>
        <w:div w:id="1536503004">
          <w:marLeft w:val="0"/>
          <w:marRight w:val="0"/>
          <w:marTop w:val="0"/>
          <w:marBottom w:val="0"/>
          <w:divBdr>
            <w:top w:val="none" w:sz="0" w:space="0" w:color="auto"/>
            <w:left w:val="none" w:sz="0" w:space="0" w:color="auto"/>
            <w:bottom w:val="none" w:sz="0" w:space="0" w:color="auto"/>
            <w:right w:val="none" w:sz="0" w:space="0" w:color="auto"/>
          </w:divBdr>
        </w:div>
        <w:div w:id="1577322971">
          <w:marLeft w:val="0"/>
          <w:marRight w:val="0"/>
          <w:marTop w:val="0"/>
          <w:marBottom w:val="0"/>
          <w:divBdr>
            <w:top w:val="none" w:sz="0" w:space="0" w:color="auto"/>
            <w:left w:val="none" w:sz="0" w:space="0" w:color="auto"/>
            <w:bottom w:val="none" w:sz="0" w:space="0" w:color="auto"/>
            <w:right w:val="none" w:sz="0" w:space="0" w:color="auto"/>
          </w:divBdr>
        </w:div>
        <w:div w:id="1585995957">
          <w:marLeft w:val="0"/>
          <w:marRight w:val="0"/>
          <w:marTop w:val="0"/>
          <w:marBottom w:val="0"/>
          <w:divBdr>
            <w:top w:val="none" w:sz="0" w:space="0" w:color="auto"/>
            <w:left w:val="none" w:sz="0" w:space="0" w:color="auto"/>
            <w:bottom w:val="none" w:sz="0" w:space="0" w:color="auto"/>
            <w:right w:val="none" w:sz="0" w:space="0" w:color="auto"/>
          </w:divBdr>
        </w:div>
        <w:div w:id="1660841030">
          <w:marLeft w:val="0"/>
          <w:marRight w:val="0"/>
          <w:marTop w:val="0"/>
          <w:marBottom w:val="0"/>
          <w:divBdr>
            <w:top w:val="none" w:sz="0" w:space="0" w:color="auto"/>
            <w:left w:val="none" w:sz="0" w:space="0" w:color="auto"/>
            <w:bottom w:val="none" w:sz="0" w:space="0" w:color="auto"/>
            <w:right w:val="none" w:sz="0" w:space="0" w:color="auto"/>
          </w:divBdr>
        </w:div>
        <w:div w:id="1675494741">
          <w:marLeft w:val="0"/>
          <w:marRight w:val="0"/>
          <w:marTop w:val="0"/>
          <w:marBottom w:val="0"/>
          <w:divBdr>
            <w:top w:val="none" w:sz="0" w:space="0" w:color="auto"/>
            <w:left w:val="none" w:sz="0" w:space="0" w:color="auto"/>
            <w:bottom w:val="none" w:sz="0" w:space="0" w:color="auto"/>
            <w:right w:val="none" w:sz="0" w:space="0" w:color="auto"/>
          </w:divBdr>
        </w:div>
        <w:div w:id="1733188348">
          <w:marLeft w:val="0"/>
          <w:marRight w:val="0"/>
          <w:marTop w:val="0"/>
          <w:marBottom w:val="0"/>
          <w:divBdr>
            <w:top w:val="none" w:sz="0" w:space="0" w:color="auto"/>
            <w:left w:val="none" w:sz="0" w:space="0" w:color="auto"/>
            <w:bottom w:val="none" w:sz="0" w:space="0" w:color="auto"/>
            <w:right w:val="none" w:sz="0" w:space="0" w:color="auto"/>
          </w:divBdr>
        </w:div>
        <w:div w:id="1751074353">
          <w:marLeft w:val="0"/>
          <w:marRight w:val="0"/>
          <w:marTop w:val="0"/>
          <w:marBottom w:val="0"/>
          <w:divBdr>
            <w:top w:val="none" w:sz="0" w:space="0" w:color="auto"/>
            <w:left w:val="none" w:sz="0" w:space="0" w:color="auto"/>
            <w:bottom w:val="none" w:sz="0" w:space="0" w:color="auto"/>
            <w:right w:val="none" w:sz="0" w:space="0" w:color="auto"/>
          </w:divBdr>
        </w:div>
        <w:div w:id="1769689757">
          <w:marLeft w:val="0"/>
          <w:marRight w:val="0"/>
          <w:marTop w:val="0"/>
          <w:marBottom w:val="0"/>
          <w:divBdr>
            <w:top w:val="none" w:sz="0" w:space="0" w:color="auto"/>
            <w:left w:val="none" w:sz="0" w:space="0" w:color="auto"/>
            <w:bottom w:val="none" w:sz="0" w:space="0" w:color="auto"/>
            <w:right w:val="none" w:sz="0" w:space="0" w:color="auto"/>
          </w:divBdr>
        </w:div>
        <w:div w:id="1824082308">
          <w:marLeft w:val="0"/>
          <w:marRight w:val="0"/>
          <w:marTop w:val="0"/>
          <w:marBottom w:val="0"/>
          <w:divBdr>
            <w:top w:val="none" w:sz="0" w:space="0" w:color="auto"/>
            <w:left w:val="none" w:sz="0" w:space="0" w:color="auto"/>
            <w:bottom w:val="none" w:sz="0" w:space="0" w:color="auto"/>
            <w:right w:val="none" w:sz="0" w:space="0" w:color="auto"/>
          </w:divBdr>
        </w:div>
        <w:div w:id="1836064199">
          <w:marLeft w:val="0"/>
          <w:marRight w:val="0"/>
          <w:marTop w:val="0"/>
          <w:marBottom w:val="0"/>
          <w:divBdr>
            <w:top w:val="none" w:sz="0" w:space="0" w:color="auto"/>
            <w:left w:val="none" w:sz="0" w:space="0" w:color="auto"/>
            <w:bottom w:val="none" w:sz="0" w:space="0" w:color="auto"/>
            <w:right w:val="none" w:sz="0" w:space="0" w:color="auto"/>
          </w:divBdr>
        </w:div>
        <w:div w:id="1838493520">
          <w:marLeft w:val="0"/>
          <w:marRight w:val="0"/>
          <w:marTop w:val="0"/>
          <w:marBottom w:val="0"/>
          <w:divBdr>
            <w:top w:val="none" w:sz="0" w:space="0" w:color="auto"/>
            <w:left w:val="none" w:sz="0" w:space="0" w:color="auto"/>
            <w:bottom w:val="none" w:sz="0" w:space="0" w:color="auto"/>
            <w:right w:val="none" w:sz="0" w:space="0" w:color="auto"/>
          </w:divBdr>
        </w:div>
        <w:div w:id="1878350800">
          <w:marLeft w:val="0"/>
          <w:marRight w:val="0"/>
          <w:marTop w:val="0"/>
          <w:marBottom w:val="0"/>
          <w:divBdr>
            <w:top w:val="none" w:sz="0" w:space="0" w:color="auto"/>
            <w:left w:val="none" w:sz="0" w:space="0" w:color="auto"/>
            <w:bottom w:val="none" w:sz="0" w:space="0" w:color="auto"/>
            <w:right w:val="none" w:sz="0" w:space="0" w:color="auto"/>
          </w:divBdr>
        </w:div>
        <w:div w:id="1892108995">
          <w:marLeft w:val="0"/>
          <w:marRight w:val="0"/>
          <w:marTop w:val="0"/>
          <w:marBottom w:val="0"/>
          <w:divBdr>
            <w:top w:val="none" w:sz="0" w:space="0" w:color="auto"/>
            <w:left w:val="none" w:sz="0" w:space="0" w:color="auto"/>
            <w:bottom w:val="none" w:sz="0" w:space="0" w:color="auto"/>
            <w:right w:val="none" w:sz="0" w:space="0" w:color="auto"/>
          </w:divBdr>
        </w:div>
        <w:div w:id="1927567833">
          <w:marLeft w:val="0"/>
          <w:marRight w:val="0"/>
          <w:marTop w:val="0"/>
          <w:marBottom w:val="0"/>
          <w:divBdr>
            <w:top w:val="none" w:sz="0" w:space="0" w:color="auto"/>
            <w:left w:val="none" w:sz="0" w:space="0" w:color="auto"/>
            <w:bottom w:val="none" w:sz="0" w:space="0" w:color="auto"/>
            <w:right w:val="none" w:sz="0" w:space="0" w:color="auto"/>
          </w:divBdr>
        </w:div>
        <w:div w:id="1932927860">
          <w:marLeft w:val="0"/>
          <w:marRight w:val="0"/>
          <w:marTop w:val="0"/>
          <w:marBottom w:val="0"/>
          <w:divBdr>
            <w:top w:val="none" w:sz="0" w:space="0" w:color="auto"/>
            <w:left w:val="none" w:sz="0" w:space="0" w:color="auto"/>
            <w:bottom w:val="none" w:sz="0" w:space="0" w:color="auto"/>
            <w:right w:val="none" w:sz="0" w:space="0" w:color="auto"/>
          </w:divBdr>
        </w:div>
        <w:div w:id="1978103118">
          <w:marLeft w:val="0"/>
          <w:marRight w:val="0"/>
          <w:marTop w:val="0"/>
          <w:marBottom w:val="0"/>
          <w:divBdr>
            <w:top w:val="none" w:sz="0" w:space="0" w:color="auto"/>
            <w:left w:val="none" w:sz="0" w:space="0" w:color="auto"/>
            <w:bottom w:val="none" w:sz="0" w:space="0" w:color="auto"/>
            <w:right w:val="none" w:sz="0" w:space="0" w:color="auto"/>
          </w:divBdr>
        </w:div>
        <w:div w:id="1981111692">
          <w:marLeft w:val="0"/>
          <w:marRight w:val="0"/>
          <w:marTop w:val="0"/>
          <w:marBottom w:val="0"/>
          <w:divBdr>
            <w:top w:val="none" w:sz="0" w:space="0" w:color="auto"/>
            <w:left w:val="none" w:sz="0" w:space="0" w:color="auto"/>
            <w:bottom w:val="none" w:sz="0" w:space="0" w:color="auto"/>
            <w:right w:val="none" w:sz="0" w:space="0" w:color="auto"/>
          </w:divBdr>
        </w:div>
        <w:div w:id="1996563528">
          <w:marLeft w:val="0"/>
          <w:marRight w:val="0"/>
          <w:marTop w:val="0"/>
          <w:marBottom w:val="0"/>
          <w:divBdr>
            <w:top w:val="none" w:sz="0" w:space="0" w:color="auto"/>
            <w:left w:val="none" w:sz="0" w:space="0" w:color="auto"/>
            <w:bottom w:val="none" w:sz="0" w:space="0" w:color="auto"/>
            <w:right w:val="none" w:sz="0" w:space="0" w:color="auto"/>
          </w:divBdr>
        </w:div>
        <w:div w:id="2003003080">
          <w:marLeft w:val="0"/>
          <w:marRight w:val="0"/>
          <w:marTop w:val="0"/>
          <w:marBottom w:val="0"/>
          <w:divBdr>
            <w:top w:val="none" w:sz="0" w:space="0" w:color="auto"/>
            <w:left w:val="none" w:sz="0" w:space="0" w:color="auto"/>
            <w:bottom w:val="none" w:sz="0" w:space="0" w:color="auto"/>
            <w:right w:val="none" w:sz="0" w:space="0" w:color="auto"/>
          </w:divBdr>
        </w:div>
        <w:div w:id="2009020154">
          <w:marLeft w:val="0"/>
          <w:marRight w:val="0"/>
          <w:marTop w:val="0"/>
          <w:marBottom w:val="0"/>
          <w:divBdr>
            <w:top w:val="none" w:sz="0" w:space="0" w:color="auto"/>
            <w:left w:val="none" w:sz="0" w:space="0" w:color="auto"/>
            <w:bottom w:val="none" w:sz="0" w:space="0" w:color="auto"/>
            <w:right w:val="none" w:sz="0" w:space="0" w:color="auto"/>
          </w:divBdr>
        </w:div>
        <w:div w:id="2043020157">
          <w:marLeft w:val="0"/>
          <w:marRight w:val="0"/>
          <w:marTop w:val="0"/>
          <w:marBottom w:val="0"/>
          <w:divBdr>
            <w:top w:val="none" w:sz="0" w:space="0" w:color="auto"/>
            <w:left w:val="none" w:sz="0" w:space="0" w:color="auto"/>
            <w:bottom w:val="none" w:sz="0" w:space="0" w:color="auto"/>
            <w:right w:val="none" w:sz="0" w:space="0" w:color="auto"/>
          </w:divBdr>
        </w:div>
        <w:div w:id="2045247782">
          <w:marLeft w:val="0"/>
          <w:marRight w:val="0"/>
          <w:marTop w:val="0"/>
          <w:marBottom w:val="0"/>
          <w:divBdr>
            <w:top w:val="none" w:sz="0" w:space="0" w:color="auto"/>
            <w:left w:val="none" w:sz="0" w:space="0" w:color="auto"/>
            <w:bottom w:val="none" w:sz="0" w:space="0" w:color="auto"/>
            <w:right w:val="none" w:sz="0" w:space="0" w:color="auto"/>
          </w:divBdr>
        </w:div>
        <w:div w:id="2070112129">
          <w:marLeft w:val="0"/>
          <w:marRight w:val="0"/>
          <w:marTop w:val="0"/>
          <w:marBottom w:val="0"/>
          <w:divBdr>
            <w:top w:val="none" w:sz="0" w:space="0" w:color="auto"/>
            <w:left w:val="none" w:sz="0" w:space="0" w:color="auto"/>
            <w:bottom w:val="none" w:sz="0" w:space="0" w:color="auto"/>
            <w:right w:val="none" w:sz="0" w:space="0" w:color="auto"/>
          </w:divBdr>
        </w:div>
        <w:div w:id="2090228479">
          <w:marLeft w:val="0"/>
          <w:marRight w:val="0"/>
          <w:marTop w:val="0"/>
          <w:marBottom w:val="0"/>
          <w:divBdr>
            <w:top w:val="none" w:sz="0" w:space="0" w:color="auto"/>
            <w:left w:val="none" w:sz="0" w:space="0" w:color="auto"/>
            <w:bottom w:val="none" w:sz="0" w:space="0" w:color="auto"/>
            <w:right w:val="none" w:sz="0" w:space="0" w:color="auto"/>
          </w:divBdr>
        </w:div>
        <w:div w:id="2096318467">
          <w:marLeft w:val="0"/>
          <w:marRight w:val="0"/>
          <w:marTop w:val="0"/>
          <w:marBottom w:val="0"/>
          <w:divBdr>
            <w:top w:val="none" w:sz="0" w:space="0" w:color="auto"/>
            <w:left w:val="none" w:sz="0" w:space="0" w:color="auto"/>
            <w:bottom w:val="none" w:sz="0" w:space="0" w:color="auto"/>
            <w:right w:val="none" w:sz="0" w:space="0" w:color="auto"/>
          </w:divBdr>
        </w:div>
        <w:div w:id="2097511667">
          <w:marLeft w:val="0"/>
          <w:marRight w:val="0"/>
          <w:marTop w:val="0"/>
          <w:marBottom w:val="0"/>
          <w:divBdr>
            <w:top w:val="none" w:sz="0" w:space="0" w:color="auto"/>
            <w:left w:val="none" w:sz="0" w:space="0" w:color="auto"/>
            <w:bottom w:val="none" w:sz="0" w:space="0" w:color="auto"/>
            <w:right w:val="none" w:sz="0" w:space="0" w:color="auto"/>
          </w:divBdr>
        </w:div>
        <w:div w:id="2129811616">
          <w:marLeft w:val="0"/>
          <w:marRight w:val="0"/>
          <w:marTop w:val="0"/>
          <w:marBottom w:val="0"/>
          <w:divBdr>
            <w:top w:val="none" w:sz="0" w:space="0" w:color="auto"/>
            <w:left w:val="none" w:sz="0" w:space="0" w:color="auto"/>
            <w:bottom w:val="none" w:sz="0" w:space="0" w:color="auto"/>
            <w:right w:val="none" w:sz="0" w:space="0" w:color="auto"/>
          </w:divBdr>
        </w:div>
      </w:divsChild>
    </w:div>
    <w:div w:id="1450852588">
      <w:bodyDiv w:val="1"/>
      <w:marLeft w:val="0"/>
      <w:marRight w:val="0"/>
      <w:marTop w:val="0"/>
      <w:marBottom w:val="0"/>
      <w:divBdr>
        <w:top w:val="none" w:sz="0" w:space="0" w:color="auto"/>
        <w:left w:val="none" w:sz="0" w:space="0" w:color="auto"/>
        <w:bottom w:val="none" w:sz="0" w:space="0" w:color="auto"/>
        <w:right w:val="none" w:sz="0" w:space="0" w:color="auto"/>
      </w:divBdr>
      <w:divsChild>
        <w:div w:id="764573309">
          <w:marLeft w:val="0"/>
          <w:marRight w:val="0"/>
          <w:marTop w:val="0"/>
          <w:marBottom w:val="0"/>
          <w:divBdr>
            <w:top w:val="none" w:sz="0" w:space="0" w:color="auto"/>
            <w:left w:val="none" w:sz="0" w:space="0" w:color="auto"/>
            <w:bottom w:val="none" w:sz="0" w:space="0" w:color="auto"/>
            <w:right w:val="none" w:sz="0" w:space="0" w:color="auto"/>
          </w:divBdr>
        </w:div>
      </w:divsChild>
    </w:div>
    <w:div w:id="1455949977">
      <w:bodyDiv w:val="1"/>
      <w:marLeft w:val="0"/>
      <w:marRight w:val="0"/>
      <w:marTop w:val="0"/>
      <w:marBottom w:val="0"/>
      <w:divBdr>
        <w:top w:val="none" w:sz="0" w:space="0" w:color="auto"/>
        <w:left w:val="none" w:sz="0" w:space="0" w:color="auto"/>
        <w:bottom w:val="none" w:sz="0" w:space="0" w:color="auto"/>
        <w:right w:val="none" w:sz="0" w:space="0" w:color="auto"/>
      </w:divBdr>
      <w:divsChild>
        <w:div w:id="40983364">
          <w:marLeft w:val="0"/>
          <w:marRight w:val="0"/>
          <w:marTop w:val="0"/>
          <w:marBottom w:val="0"/>
          <w:divBdr>
            <w:top w:val="none" w:sz="0" w:space="0" w:color="auto"/>
            <w:left w:val="none" w:sz="0" w:space="0" w:color="auto"/>
            <w:bottom w:val="none" w:sz="0" w:space="0" w:color="auto"/>
            <w:right w:val="none" w:sz="0" w:space="0" w:color="auto"/>
          </w:divBdr>
        </w:div>
        <w:div w:id="1171750856">
          <w:marLeft w:val="0"/>
          <w:marRight w:val="0"/>
          <w:marTop w:val="0"/>
          <w:marBottom w:val="0"/>
          <w:divBdr>
            <w:top w:val="none" w:sz="0" w:space="0" w:color="auto"/>
            <w:left w:val="none" w:sz="0" w:space="0" w:color="auto"/>
            <w:bottom w:val="none" w:sz="0" w:space="0" w:color="auto"/>
            <w:right w:val="none" w:sz="0" w:space="0" w:color="auto"/>
          </w:divBdr>
        </w:div>
        <w:div w:id="1732578017">
          <w:marLeft w:val="0"/>
          <w:marRight w:val="0"/>
          <w:marTop w:val="0"/>
          <w:marBottom w:val="0"/>
          <w:divBdr>
            <w:top w:val="none" w:sz="0" w:space="0" w:color="auto"/>
            <w:left w:val="none" w:sz="0" w:space="0" w:color="auto"/>
            <w:bottom w:val="none" w:sz="0" w:space="0" w:color="auto"/>
            <w:right w:val="none" w:sz="0" w:space="0" w:color="auto"/>
          </w:divBdr>
        </w:div>
        <w:div w:id="1740979089">
          <w:marLeft w:val="0"/>
          <w:marRight w:val="0"/>
          <w:marTop w:val="0"/>
          <w:marBottom w:val="0"/>
          <w:divBdr>
            <w:top w:val="none" w:sz="0" w:space="0" w:color="auto"/>
            <w:left w:val="none" w:sz="0" w:space="0" w:color="auto"/>
            <w:bottom w:val="none" w:sz="0" w:space="0" w:color="auto"/>
            <w:right w:val="none" w:sz="0" w:space="0" w:color="auto"/>
          </w:divBdr>
        </w:div>
        <w:div w:id="1764102788">
          <w:marLeft w:val="0"/>
          <w:marRight w:val="0"/>
          <w:marTop w:val="0"/>
          <w:marBottom w:val="0"/>
          <w:divBdr>
            <w:top w:val="none" w:sz="0" w:space="0" w:color="auto"/>
            <w:left w:val="none" w:sz="0" w:space="0" w:color="auto"/>
            <w:bottom w:val="none" w:sz="0" w:space="0" w:color="auto"/>
            <w:right w:val="none" w:sz="0" w:space="0" w:color="auto"/>
          </w:divBdr>
        </w:div>
        <w:div w:id="1818760897">
          <w:marLeft w:val="0"/>
          <w:marRight w:val="0"/>
          <w:marTop w:val="0"/>
          <w:marBottom w:val="0"/>
          <w:divBdr>
            <w:top w:val="none" w:sz="0" w:space="0" w:color="auto"/>
            <w:left w:val="none" w:sz="0" w:space="0" w:color="auto"/>
            <w:bottom w:val="none" w:sz="0" w:space="0" w:color="auto"/>
            <w:right w:val="none" w:sz="0" w:space="0" w:color="auto"/>
          </w:divBdr>
        </w:div>
      </w:divsChild>
    </w:div>
    <w:div w:id="1471633891">
      <w:bodyDiv w:val="1"/>
      <w:marLeft w:val="0"/>
      <w:marRight w:val="0"/>
      <w:marTop w:val="0"/>
      <w:marBottom w:val="0"/>
      <w:divBdr>
        <w:top w:val="none" w:sz="0" w:space="0" w:color="auto"/>
        <w:left w:val="none" w:sz="0" w:space="0" w:color="auto"/>
        <w:bottom w:val="none" w:sz="0" w:space="0" w:color="auto"/>
        <w:right w:val="none" w:sz="0" w:space="0" w:color="auto"/>
      </w:divBdr>
    </w:div>
    <w:div w:id="1480077996">
      <w:bodyDiv w:val="1"/>
      <w:marLeft w:val="0"/>
      <w:marRight w:val="0"/>
      <w:marTop w:val="0"/>
      <w:marBottom w:val="0"/>
      <w:divBdr>
        <w:top w:val="none" w:sz="0" w:space="0" w:color="auto"/>
        <w:left w:val="none" w:sz="0" w:space="0" w:color="auto"/>
        <w:bottom w:val="none" w:sz="0" w:space="0" w:color="auto"/>
        <w:right w:val="none" w:sz="0" w:space="0" w:color="auto"/>
      </w:divBdr>
    </w:div>
    <w:div w:id="1487016280">
      <w:bodyDiv w:val="1"/>
      <w:marLeft w:val="0"/>
      <w:marRight w:val="0"/>
      <w:marTop w:val="0"/>
      <w:marBottom w:val="0"/>
      <w:divBdr>
        <w:top w:val="none" w:sz="0" w:space="0" w:color="auto"/>
        <w:left w:val="none" w:sz="0" w:space="0" w:color="auto"/>
        <w:bottom w:val="none" w:sz="0" w:space="0" w:color="auto"/>
        <w:right w:val="none" w:sz="0" w:space="0" w:color="auto"/>
      </w:divBdr>
    </w:div>
    <w:div w:id="1508985747">
      <w:bodyDiv w:val="1"/>
      <w:marLeft w:val="0"/>
      <w:marRight w:val="0"/>
      <w:marTop w:val="0"/>
      <w:marBottom w:val="0"/>
      <w:divBdr>
        <w:top w:val="none" w:sz="0" w:space="0" w:color="auto"/>
        <w:left w:val="none" w:sz="0" w:space="0" w:color="auto"/>
        <w:bottom w:val="none" w:sz="0" w:space="0" w:color="auto"/>
        <w:right w:val="none" w:sz="0" w:space="0" w:color="auto"/>
      </w:divBdr>
      <w:divsChild>
        <w:div w:id="154300273">
          <w:marLeft w:val="0"/>
          <w:marRight w:val="0"/>
          <w:marTop w:val="0"/>
          <w:marBottom w:val="0"/>
          <w:divBdr>
            <w:top w:val="none" w:sz="0" w:space="0" w:color="auto"/>
            <w:left w:val="none" w:sz="0" w:space="0" w:color="auto"/>
            <w:bottom w:val="none" w:sz="0" w:space="0" w:color="auto"/>
            <w:right w:val="none" w:sz="0" w:space="0" w:color="auto"/>
          </w:divBdr>
          <w:divsChild>
            <w:div w:id="443811497">
              <w:marLeft w:val="0"/>
              <w:marRight w:val="0"/>
              <w:marTop w:val="0"/>
              <w:marBottom w:val="0"/>
              <w:divBdr>
                <w:top w:val="none" w:sz="0" w:space="0" w:color="auto"/>
                <w:left w:val="none" w:sz="0" w:space="0" w:color="auto"/>
                <w:bottom w:val="none" w:sz="0" w:space="0" w:color="auto"/>
                <w:right w:val="none" w:sz="0" w:space="0" w:color="auto"/>
              </w:divBdr>
              <w:divsChild>
                <w:div w:id="4229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59548">
      <w:bodyDiv w:val="1"/>
      <w:marLeft w:val="0"/>
      <w:marRight w:val="0"/>
      <w:marTop w:val="0"/>
      <w:marBottom w:val="0"/>
      <w:divBdr>
        <w:top w:val="none" w:sz="0" w:space="0" w:color="auto"/>
        <w:left w:val="none" w:sz="0" w:space="0" w:color="auto"/>
        <w:bottom w:val="none" w:sz="0" w:space="0" w:color="auto"/>
        <w:right w:val="none" w:sz="0" w:space="0" w:color="auto"/>
      </w:divBdr>
    </w:div>
    <w:div w:id="1525483319">
      <w:bodyDiv w:val="1"/>
      <w:marLeft w:val="0"/>
      <w:marRight w:val="0"/>
      <w:marTop w:val="0"/>
      <w:marBottom w:val="0"/>
      <w:divBdr>
        <w:top w:val="none" w:sz="0" w:space="0" w:color="auto"/>
        <w:left w:val="none" w:sz="0" w:space="0" w:color="auto"/>
        <w:bottom w:val="none" w:sz="0" w:space="0" w:color="auto"/>
        <w:right w:val="none" w:sz="0" w:space="0" w:color="auto"/>
      </w:divBdr>
    </w:div>
    <w:div w:id="1532301475">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40162504">
      <w:bodyDiv w:val="1"/>
      <w:marLeft w:val="0"/>
      <w:marRight w:val="0"/>
      <w:marTop w:val="0"/>
      <w:marBottom w:val="0"/>
      <w:divBdr>
        <w:top w:val="none" w:sz="0" w:space="0" w:color="auto"/>
        <w:left w:val="none" w:sz="0" w:space="0" w:color="auto"/>
        <w:bottom w:val="none" w:sz="0" w:space="0" w:color="auto"/>
        <w:right w:val="none" w:sz="0" w:space="0" w:color="auto"/>
      </w:divBdr>
    </w:div>
    <w:div w:id="1561595661">
      <w:bodyDiv w:val="1"/>
      <w:marLeft w:val="0"/>
      <w:marRight w:val="0"/>
      <w:marTop w:val="0"/>
      <w:marBottom w:val="0"/>
      <w:divBdr>
        <w:top w:val="none" w:sz="0" w:space="0" w:color="auto"/>
        <w:left w:val="none" w:sz="0" w:space="0" w:color="auto"/>
        <w:bottom w:val="none" w:sz="0" w:space="0" w:color="auto"/>
        <w:right w:val="none" w:sz="0" w:space="0" w:color="auto"/>
      </w:divBdr>
    </w:div>
    <w:div w:id="1568760504">
      <w:bodyDiv w:val="1"/>
      <w:marLeft w:val="0"/>
      <w:marRight w:val="0"/>
      <w:marTop w:val="0"/>
      <w:marBottom w:val="0"/>
      <w:divBdr>
        <w:top w:val="none" w:sz="0" w:space="0" w:color="auto"/>
        <w:left w:val="none" w:sz="0" w:space="0" w:color="auto"/>
        <w:bottom w:val="none" w:sz="0" w:space="0" w:color="auto"/>
        <w:right w:val="none" w:sz="0" w:space="0" w:color="auto"/>
      </w:divBdr>
      <w:divsChild>
        <w:div w:id="241255873">
          <w:marLeft w:val="0"/>
          <w:marRight w:val="0"/>
          <w:marTop w:val="0"/>
          <w:marBottom w:val="0"/>
          <w:divBdr>
            <w:top w:val="none" w:sz="0" w:space="0" w:color="auto"/>
            <w:left w:val="none" w:sz="0" w:space="0" w:color="auto"/>
            <w:bottom w:val="none" w:sz="0" w:space="0" w:color="auto"/>
            <w:right w:val="none" w:sz="0" w:space="0" w:color="auto"/>
          </w:divBdr>
        </w:div>
        <w:div w:id="425463077">
          <w:marLeft w:val="0"/>
          <w:marRight w:val="0"/>
          <w:marTop w:val="0"/>
          <w:marBottom w:val="0"/>
          <w:divBdr>
            <w:top w:val="none" w:sz="0" w:space="0" w:color="auto"/>
            <w:left w:val="none" w:sz="0" w:space="0" w:color="auto"/>
            <w:bottom w:val="none" w:sz="0" w:space="0" w:color="auto"/>
            <w:right w:val="none" w:sz="0" w:space="0" w:color="auto"/>
          </w:divBdr>
        </w:div>
      </w:divsChild>
    </w:div>
    <w:div w:id="1572421769">
      <w:bodyDiv w:val="1"/>
      <w:marLeft w:val="0"/>
      <w:marRight w:val="0"/>
      <w:marTop w:val="0"/>
      <w:marBottom w:val="0"/>
      <w:divBdr>
        <w:top w:val="none" w:sz="0" w:space="0" w:color="auto"/>
        <w:left w:val="none" w:sz="0" w:space="0" w:color="auto"/>
        <w:bottom w:val="none" w:sz="0" w:space="0" w:color="auto"/>
        <w:right w:val="none" w:sz="0" w:space="0" w:color="auto"/>
      </w:divBdr>
    </w:div>
    <w:div w:id="1614750283">
      <w:bodyDiv w:val="1"/>
      <w:marLeft w:val="0"/>
      <w:marRight w:val="0"/>
      <w:marTop w:val="0"/>
      <w:marBottom w:val="0"/>
      <w:divBdr>
        <w:top w:val="none" w:sz="0" w:space="0" w:color="auto"/>
        <w:left w:val="none" w:sz="0" w:space="0" w:color="auto"/>
        <w:bottom w:val="none" w:sz="0" w:space="0" w:color="auto"/>
        <w:right w:val="none" w:sz="0" w:space="0" w:color="auto"/>
      </w:divBdr>
    </w:div>
    <w:div w:id="1621376470">
      <w:bodyDiv w:val="1"/>
      <w:marLeft w:val="0"/>
      <w:marRight w:val="0"/>
      <w:marTop w:val="0"/>
      <w:marBottom w:val="0"/>
      <w:divBdr>
        <w:top w:val="none" w:sz="0" w:space="0" w:color="auto"/>
        <w:left w:val="none" w:sz="0" w:space="0" w:color="auto"/>
        <w:bottom w:val="none" w:sz="0" w:space="0" w:color="auto"/>
        <w:right w:val="none" w:sz="0" w:space="0" w:color="auto"/>
      </w:divBdr>
      <w:divsChild>
        <w:div w:id="32729952">
          <w:marLeft w:val="0"/>
          <w:marRight w:val="0"/>
          <w:marTop w:val="0"/>
          <w:marBottom w:val="0"/>
          <w:divBdr>
            <w:top w:val="none" w:sz="0" w:space="0" w:color="auto"/>
            <w:left w:val="none" w:sz="0" w:space="0" w:color="auto"/>
            <w:bottom w:val="none" w:sz="0" w:space="0" w:color="auto"/>
            <w:right w:val="none" w:sz="0" w:space="0" w:color="auto"/>
          </w:divBdr>
        </w:div>
        <w:div w:id="33697112">
          <w:marLeft w:val="0"/>
          <w:marRight w:val="0"/>
          <w:marTop w:val="0"/>
          <w:marBottom w:val="0"/>
          <w:divBdr>
            <w:top w:val="none" w:sz="0" w:space="0" w:color="auto"/>
            <w:left w:val="none" w:sz="0" w:space="0" w:color="auto"/>
            <w:bottom w:val="none" w:sz="0" w:space="0" w:color="auto"/>
            <w:right w:val="none" w:sz="0" w:space="0" w:color="auto"/>
          </w:divBdr>
        </w:div>
        <w:div w:id="34432444">
          <w:marLeft w:val="0"/>
          <w:marRight w:val="0"/>
          <w:marTop w:val="0"/>
          <w:marBottom w:val="0"/>
          <w:divBdr>
            <w:top w:val="none" w:sz="0" w:space="0" w:color="auto"/>
            <w:left w:val="none" w:sz="0" w:space="0" w:color="auto"/>
            <w:bottom w:val="none" w:sz="0" w:space="0" w:color="auto"/>
            <w:right w:val="none" w:sz="0" w:space="0" w:color="auto"/>
          </w:divBdr>
        </w:div>
        <w:div w:id="132649420">
          <w:marLeft w:val="0"/>
          <w:marRight w:val="0"/>
          <w:marTop w:val="0"/>
          <w:marBottom w:val="0"/>
          <w:divBdr>
            <w:top w:val="none" w:sz="0" w:space="0" w:color="auto"/>
            <w:left w:val="none" w:sz="0" w:space="0" w:color="auto"/>
            <w:bottom w:val="none" w:sz="0" w:space="0" w:color="auto"/>
            <w:right w:val="none" w:sz="0" w:space="0" w:color="auto"/>
          </w:divBdr>
        </w:div>
        <w:div w:id="141584502">
          <w:marLeft w:val="0"/>
          <w:marRight w:val="0"/>
          <w:marTop w:val="0"/>
          <w:marBottom w:val="0"/>
          <w:divBdr>
            <w:top w:val="none" w:sz="0" w:space="0" w:color="auto"/>
            <w:left w:val="none" w:sz="0" w:space="0" w:color="auto"/>
            <w:bottom w:val="none" w:sz="0" w:space="0" w:color="auto"/>
            <w:right w:val="none" w:sz="0" w:space="0" w:color="auto"/>
          </w:divBdr>
        </w:div>
        <w:div w:id="345061563">
          <w:marLeft w:val="0"/>
          <w:marRight w:val="0"/>
          <w:marTop w:val="0"/>
          <w:marBottom w:val="0"/>
          <w:divBdr>
            <w:top w:val="none" w:sz="0" w:space="0" w:color="auto"/>
            <w:left w:val="none" w:sz="0" w:space="0" w:color="auto"/>
            <w:bottom w:val="none" w:sz="0" w:space="0" w:color="auto"/>
            <w:right w:val="none" w:sz="0" w:space="0" w:color="auto"/>
          </w:divBdr>
        </w:div>
        <w:div w:id="371881148">
          <w:marLeft w:val="0"/>
          <w:marRight w:val="0"/>
          <w:marTop w:val="0"/>
          <w:marBottom w:val="0"/>
          <w:divBdr>
            <w:top w:val="none" w:sz="0" w:space="0" w:color="auto"/>
            <w:left w:val="none" w:sz="0" w:space="0" w:color="auto"/>
            <w:bottom w:val="none" w:sz="0" w:space="0" w:color="auto"/>
            <w:right w:val="none" w:sz="0" w:space="0" w:color="auto"/>
          </w:divBdr>
        </w:div>
        <w:div w:id="429006162">
          <w:marLeft w:val="0"/>
          <w:marRight w:val="0"/>
          <w:marTop w:val="0"/>
          <w:marBottom w:val="0"/>
          <w:divBdr>
            <w:top w:val="none" w:sz="0" w:space="0" w:color="auto"/>
            <w:left w:val="none" w:sz="0" w:space="0" w:color="auto"/>
            <w:bottom w:val="none" w:sz="0" w:space="0" w:color="auto"/>
            <w:right w:val="none" w:sz="0" w:space="0" w:color="auto"/>
          </w:divBdr>
        </w:div>
        <w:div w:id="472219540">
          <w:marLeft w:val="0"/>
          <w:marRight w:val="0"/>
          <w:marTop w:val="0"/>
          <w:marBottom w:val="0"/>
          <w:divBdr>
            <w:top w:val="none" w:sz="0" w:space="0" w:color="auto"/>
            <w:left w:val="none" w:sz="0" w:space="0" w:color="auto"/>
            <w:bottom w:val="none" w:sz="0" w:space="0" w:color="auto"/>
            <w:right w:val="none" w:sz="0" w:space="0" w:color="auto"/>
          </w:divBdr>
        </w:div>
        <w:div w:id="514463366">
          <w:marLeft w:val="0"/>
          <w:marRight w:val="0"/>
          <w:marTop w:val="0"/>
          <w:marBottom w:val="0"/>
          <w:divBdr>
            <w:top w:val="none" w:sz="0" w:space="0" w:color="auto"/>
            <w:left w:val="none" w:sz="0" w:space="0" w:color="auto"/>
            <w:bottom w:val="none" w:sz="0" w:space="0" w:color="auto"/>
            <w:right w:val="none" w:sz="0" w:space="0" w:color="auto"/>
          </w:divBdr>
        </w:div>
        <w:div w:id="580720898">
          <w:marLeft w:val="0"/>
          <w:marRight w:val="0"/>
          <w:marTop w:val="0"/>
          <w:marBottom w:val="0"/>
          <w:divBdr>
            <w:top w:val="none" w:sz="0" w:space="0" w:color="auto"/>
            <w:left w:val="none" w:sz="0" w:space="0" w:color="auto"/>
            <w:bottom w:val="none" w:sz="0" w:space="0" w:color="auto"/>
            <w:right w:val="none" w:sz="0" w:space="0" w:color="auto"/>
          </w:divBdr>
        </w:div>
        <w:div w:id="642849850">
          <w:marLeft w:val="0"/>
          <w:marRight w:val="0"/>
          <w:marTop w:val="0"/>
          <w:marBottom w:val="0"/>
          <w:divBdr>
            <w:top w:val="none" w:sz="0" w:space="0" w:color="auto"/>
            <w:left w:val="none" w:sz="0" w:space="0" w:color="auto"/>
            <w:bottom w:val="none" w:sz="0" w:space="0" w:color="auto"/>
            <w:right w:val="none" w:sz="0" w:space="0" w:color="auto"/>
          </w:divBdr>
        </w:div>
        <w:div w:id="765269637">
          <w:marLeft w:val="0"/>
          <w:marRight w:val="0"/>
          <w:marTop w:val="0"/>
          <w:marBottom w:val="0"/>
          <w:divBdr>
            <w:top w:val="none" w:sz="0" w:space="0" w:color="auto"/>
            <w:left w:val="none" w:sz="0" w:space="0" w:color="auto"/>
            <w:bottom w:val="none" w:sz="0" w:space="0" w:color="auto"/>
            <w:right w:val="none" w:sz="0" w:space="0" w:color="auto"/>
          </w:divBdr>
        </w:div>
        <w:div w:id="921260536">
          <w:marLeft w:val="0"/>
          <w:marRight w:val="0"/>
          <w:marTop w:val="0"/>
          <w:marBottom w:val="0"/>
          <w:divBdr>
            <w:top w:val="none" w:sz="0" w:space="0" w:color="auto"/>
            <w:left w:val="none" w:sz="0" w:space="0" w:color="auto"/>
            <w:bottom w:val="none" w:sz="0" w:space="0" w:color="auto"/>
            <w:right w:val="none" w:sz="0" w:space="0" w:color="auto"/>
          </w:divBdr>
        </w:div>
        <w:div w:id="1032345293">
          <w:marLeft w:val="0"/>
          <w:marRight w:val="0"/>
          <w:marTop w:val="0"/>
          <w:marBottom w:val="0"/>
          <w:divBdr>
            <w:top w:val="none" w:sz="0" w:space="0" w:color="auto"/>
            <w:left w:val="none" w:sz="0" w:space="0" w:color="auto"/>
            <w:bottom w:val="none" w:sz="0" w:space="0" w:color="auto"/>
            <w:right w:val="none" w:sz="0" w:space="0" w:color="auto"/>
          </w:divBdr>
        </w:div>
        <w:div w:id="1107040445">
          <w:marLeft w:val="0"/>
          <w:marRight w:val="0"/>
          <w:marTop w:val="0"/>
          <w:marBottom w:val="0"/>
          <w:divBdr>
            <w:top w:val="none" w:sz="0" w:space="0" w:color="auto"/>
            <w:left w:val="none" w:sz="0" w:space="0" w:color="auto"/>
            <w:bottom w:val="none" w:sz="0" w:space="0" w:color="auto"/>
            <w:right w:val="none" w:sz="0" w:space="0" w:color="auto"/>
          </w:divBdr>
        </w:div>
        <w:div w:id="1110080316">
          <w:marLeft w:val="0"/>
          <w:marRight w:val="0"/>
          <w:marTop w:val="0"/>
          <w:marBottom w:val="0"/>
          <w:divBdr>
            <w:top w:val="none" w:sz="0" w:space="0" w:color="auto"/>
            <w:left w:val="none" w:sz="0" w:space="0" w:color="auto"/>
            <w:bottom w:val="none" w:sz="0" w:space="0" w:color="auto"/>
            <w:right w:val="none" w:sz="0" w:space="0" w:color="auto"/>
          </w:divBdr>
        </w:div>
        <w:div w:id="1134787794">
          <w:marLeft w:val="0"/>
          <w:marRight w:val="0"/>
          <w:marTop w:val="0"/>
          <w:marBottom w:val="0"/>
          <w:divBdr>
            <w:top w:val="none" w:sz="0" w:space="0" w:color="auto"/>
            <w:left w:val="none" w:sz="0" w:space="0" w:color="auto"/>
            <w:bottom w:val="none" w:sz="0" w:space="0" w:color="auto"/>
            <w:right w:val="none" w:sz="0" w:space="0" w:color="auto"/>
          </w:divBdr>
        </w:div>
        <w:div w:id="1488205450">
          <w:marLeft w:val="0"/>
          <w:marRight w:val="0"/>
          <w:marTop w:val="0"/>
          <w:marBottom w:val="0"/>
          <w:divBdr>
            <w:top w:val="none" w:sz="0" w:space="0" w:color="auto"/>
            <w:left w:val="none" w:sz="0" w:space="0" w:color="auto"/>
            <w:bottom w:val="none" w:sz="0" w:space="0" w:color="auto"/>
            <w:right w:val="none" w:sz="0" w:space="0" w:color="auto"/>
          </w:divBdr>
        </w:div>
        <w:div w:id="1712151530">
          <w:marLeft w:val="0"/>
          <w:marRight w:val="0"/>
          <w:marTop w:val="0"/>
          <w:marBottom w:val="0"/>
          <w:divBdr>
            <w:top w:val="none" w:sz="0" w:space="0" w:color="auto"/>
            <w:left w:val="none" w:sz="0" w:space="0" w:color="auto"/>
            <w:bottom w:val="none" w:sz="0" w:space="0" w:color="auto"/>
            <w:right w:val="none" w:sz="0" w:space="0" w:color="auto"/>
          </w:divBdr>
        </w:div>
        <w:div w:id="1815440489">
          <w:marLeft w:val="0"/>
          <w:marRight w:val="0"/>
          <w:marTop w:val="0"/>
          <w:marBottom w:val="0"/>
          <w:divBdr>
            <w:top w:val="none" w:sz="0" w:space="0" w:color="auto"/>
            <w:left w:val="none" w:sz="0" w:space="0" w:color="auto"/>
            <w:bottom w:val="none" w:sz="0" w:space="0" w:color="auto"/>
            <w:right w:val="none" w:sz="0" w:space="0" w:color="auto"/>
          </w:divBdr>
        </w:div>
        <w:div w:id="1839734857">
          <w:marLeft w:val="0"/>
          <w:marRight w:val="0"/>
          <w:marTop w:val="0"/>
          <w:marBottom w:val="0"/>
          <w:divBdr>
            <w:top w:val="none" w:sz="0" w:space="0" w:color="auto"/>
            <w:left w:val="none" w:sz="0" w:space="0" w:color="auto"/>
            <w:bottom w:val="none" w:sz="0" w:space="0" w:color="auto"/>
            <w:right w:val="none" w:sz="0" w:space="0" w:color="auto"/>
          </w:divBdr>
        </w:div>
        <w:div w:id="1847594963">
          <w:marLeft w:val="0"/>
          <w:marRight w:val="0"/>
          <w:marTop w:val="0"/>
          <w:marBottom w:val="0"/>
          <w:divBdr>
            <w:top w:val="none" w:sz="0" w:space="0" w:color="auto"/>
            <w:left w:val="none" w:sz="0" w:space="0" w:color="auto"/>
            <w:bottom w:val="none" w:sz="0" w:space="0" w:color="auto"/>
            <w:right w:val="none" w:sz="0" w:space="0" w:color="auto"/>
          </w:divBdr>
        </w:div>
        <w:div w:id="1854373673">
          <w:marLeft w:val="0"/>
          <w:marRight w:val="0"/>
          <w:marTop w:val="0"/>
          <w:marBottom w:val="0"/>
          <w:divBdr>
            <w:top w:val="none" w:sz="0" w:space="0" w:color="auto"/>
            <w:left w:val="none" w:sz="0" w:space="0" w:color="auto"/>
            <w:bottom w:val="none" w:sz="0" w:space="0" w:color="auto"/>
            <w:right w:val="none" w:sz="0" w:space="0" w:color="auto"/>
          </w:divBdr>
        </w:div>
        <w:div w:id="1972007932">
          <w:marLeft w:val="0"/>
          <w:marRight w:val="0"/>
          <w:marTop w:val="0"/>
          <w:marBottom w:val="0"/>
          <w:divBdr>
            <w:top w:val="none" w:sz="0" w:space="0" w:color="auto"/>
            <w:left w:val="none" w:sz="0" w:space="0" w:color="auto"/>
            <w:bottom w:val="none" w:sz="0" w:space="0" w:color="auto"/>
            <w:right w:val="none" w:sz="0" w:space="0" w:color="auto"/>
          </w:divBdr>
        </w:div>
      </w:divsChild>
    </w:div>
    <w:div w:id="1633171170">
      <w:bodyDiv w:val="1"/>
      <w:marLeft w:val="0"/>
      <w:marRight w:val="0"/>
      <w:marTop w:val="0"/>
      <w:marBottom w:val="0"/>
      <w:divBdr>
        <w:top w:val="none" w:sz="0" w:space="0" w:color="auto"/>
        <w:left w:val="none" w:sz="0" w:space="0" w:color="auto"/>
        <w:bottom w:val="none" w:sz="0" w:space="0" w:color="auto"/>
        <w:right w:val="none" w:sz="0" w:space="0" w:color="auto"/>
      </w:divBdr>
      <w:divsChild>
        <w:div w:id="867332230">
          <w:marLeft w:val="0"/>
          <w:marRight w:val="0"/>
          <w:marTop w:val="0"/>
          <w:marBottom w:val="0"/>
          <w:divBdr>
            <w:top w:val="none" w:sz="0" w:space="0" w:color="auto"/>
            <w:left w:val="none" w:sz="0" w:space="0" w:color="auto"/>
            <w:bottom w:val="none" w:sz="0" w:space="0" w:color="auto"/>
            <w:right w:val="none" w:sz="0" w:space="0" w:color="auto"/>
          </w:divBdr>
        </w:div>
        <w:div w:id="1109744087">
          <w:marLeft w:val="0"/>
          <w:marRight w:val="0"/>
          <w:marTop w:val="0"/>
          <w:marBottom w:val="0"/>
          <w:divBdr>
            <w:top w:val="none" w:sz="0" w:space="0" w:color="auto"/>
            <w:left w:val="none" w:sz="0" w:space="0" w:color="auto"/>
            <w:bottom w:val="none" w:sz="0" w:space="0" w:color="auto"/>
            <w:right w:val="none" w:sz="0" w:space="0" w:color="auto"/>
          </w:divBdr>
        </w:div>
        <w:div w:id="1774740340">
          <w:marLeft w:val="0"/>
          <w:marRight w:val="0"/>
          <w:marTop w:val="0"/>
          <w:marBottom w:val="0"/>
          <w:divBdr>
            <w:top w:val="none" w:sz="0" w:space="0" w:color="auto"/>
            <w:left w:val="none" w:sz="0" w:space="0" w:color="auto"/>
            <w:bottom w:val="none" w:sz="0" w:space="0" w:color="auto"/>
            <w:right w:val="none" w:sz="0" w:space="0" w:color="auto"/>
          </w:divBdr>
        </w:div>
        <w:div w:id="2046518104">
          <w:marLeft w:val="0"/>
          <w:marRight w:val="0"/>
          <w:marTop w:val="0"/>
          <w:marBottom w:val="0"/>
          <w:divBdr>
            <w:top w:val="none" w:sz="0" w:space="0" w:color="auto"/>
            <w:left w:val="none" w:sz="0" w:space="0" w:color="auto"/>
            <w:bottom w:val="none" w:sz="0" w:space="0" w:color="auto"/>
            <w:right w:val="none" w:sz="0" w:space="0" w:color="auto"/>
          </w:divBdr>
        </w:div>
        <w:div w:id="2089693160">
          <w:marLeft w:val="0"/>
          <w:marRight w:val="0"/>
          <w:marTop w:val="0"/>
          <w:marBottom w:val="0"/>
          <w:divBdr>
            <w:top w:val="none" w:sz="0" w:space="0" w:color="auto"/>
            <w:left w:val="none" w:sz="0" w:space="0" w:color="auto"/>
            <w:bottom w:val="none" w:sz="0" w:space="0" w:color="auto"/>
            <w:right w:val="none" w:sz="0" w:space="0" w:color="auto"/>
          </w:divBdr>
        </w:div>
      </w:divsChild>
    </w:div>
    <w:div w:id="1673727645">
      <w:bodyDiv w:val="1"/>
      <w:marLeft w:val="0"/>
      <w:marRight w:val="0"/>
      <w:marTop w:val="0"/>
      <w:marBottom w:val="0"/>
      <w:divBdr>
        <w:top w:val="none" w:sz="0" w:space="0" w:color="auto"/>
        <w:left w:val="none" w:sz="0" w:space="0" w:color="auto"/>
        <w:bottom w:val="none" w:sz="0" w:space="0" w:color="auto"/>
        <w:right w:val="none" w:sz="0" w:space="0" w:color="auto"/>
      </w:divBdr>
      <w:divsChild>
        <w:div w:id="504592829">
          <w:marLeft w:val="0"/>
          <w:marRight w:val="0"/>
          <w:marTop w:val="0"/>
          <w:marBottom w:val="0"/>
          <w:divBdr>
            <w:top w:val="none" w:sz="0" w:space="0" w:color="auto"/>
            <w:left w:val="none" w:sz="0" w:space="0" w:color="auto"/>
            <w:bottom w:val="none" w:sz="0" w:space="0" w:color="auto"/>
            <w:right w:val="none" w:sz="0" w:space="0" w:color="auto"/>
          </w:divBdr>
        </w:div>
        <w:div w:id="1621719309">
          <w:marLeft w:val="0"/>
          <w:marRight w:val="0"/>
          <w:marTop w:val="0"/>
          <w:marBottom w:val="0"/>
          <w:divBdr>
            <w:top w:val="none" w:sz="0" w:space="0" w:color="auto"/>
            <w:left w:val="none" w:sz="0" w:space="0" w:color="auto"/>
            <w:bottom w:val="none" w:sz="0" w:space="0" w:color="auto"/>
            <w:right w:val="none" w:sz="0" w:space="0" w:color="auto"/>
          </w:divBdr>
        </w:div>
        <w:div w:id="1785924675">
          <w:marLeft w:val="0"/>
          <w:marRight w:val="0"/>
          <w:marTop w:val="0"/>
          <w:marBottom w:val="0"/>
          <w:divBdr>
            <w:top w:val="none" w:sz="0" w:space="0" w:color="auto"/>
            <w:left w:val="none" w:sz="0" w:space="0" w:color="auto"/>
            <w:bottom w:val="none" w:sz="0" w:space="0" w:color="auto"/>
            <w:right w:val="none" w:sz="0" w:space="0" w:color="auto"/>
          </w:divBdr>
        </w:div>
      </w:divsChild>
    </w:div>
    <w:div w:id="1692684858">
      <w:bodyDiv w:val="1"/>
      <w:marLeft w:val="0"/>
      <w:marRight w:val="0"/>
      <w:marTop w:val="0"/>
      <w:marBottom w:val="0"/>
      <w:divBdr>
        <w:top w:val="none" w:sz="0" w:space="0" w:color="auto"/>
        <w:left w:val="none" w:sz="0" w:space="0" w:color="auto"/>
        <w:bottom w:val="none" w:sz="0" w:space="0" w:color="auto"/>
        <w:right w:val="none" w:sz="0" w:space="0" w:color="auto"/>
      </w:divBdr>
    </w:div>
    <w:div w:id="1699045542">
      <w:bodyDiv w:val="1"/>
      <w:marLeft w:val="0"/>
      <w:marRight w:val="0"/>
      <w:marTop w:val="0"/>
      <w:marBottom w:val="0"/>
      <w:divBdr>
        <w:top w:val="none" w:sz="0" w:space="0" w:color="auto"/>
        <w:left w:val="none" w:sz="0" w:space="0" w:color="auto"/>
        <w:bottom w:val="none" w:sz="0" w:space="0" w:color="auto"/>
        <w:right w:val="none" w:sz="0" w:space="0" w:color="auto"/>
      </w:divBdr>
    </w:div>
    <w:div w:id="1708070365">
      <w:bodyDiv w:val="1"/>
      <w:marLeft w:val="0"/>
      <w:marRight w:val="0"/>
      <w:marTop w:val="0"/>
      <w:marBottom w:val="0"/>
      <w:divBdr>
        <w:top w:val="none" w:sz="0" w:space="0" w:color="auto"/>
        <w:left w:val="none" w:sz="0" w:space="0" w:color="auto"/>
        <w:bottom w:val="none" w:sz="0" w:space="0" w:color="auto"/>
        <w:right w:val="none" w:sz="0" w:space="0" w:color="auto"/>
      </w:divBdr>
      <w:divsChild>
        <w:div w:id="366955127">
          <w:marLeft w:val="0"/>
          <w:marRight w:val="0"/>
          <w:marTop w:val="0"/>
          <w:marBottom w:val="0"/>
          <w:divBdr>
            <w:top w:val="none" w:sz="0" w:space="0" w:color="auto"/>
            <w:left w:val="none" w:sz="0" w:space="0" w:color="auto"/>
            <w:bottom w:val="none" w:sz="0" w:space="0" w:color="auto"/>
            <w:right w:val="none" w:sz="0" w:space="0" w:color="auto"/>
          </w:divBdr>
        </w:div>
      </w:divsChild>
    </w:div>
    <w:div w:id="1741442769">
      <w:bodyDiv w:val="1"/>
      <w:marLeft w:val="0"/>
      <w:marRight w:val="0"/>
      <w:marTop w:val="0"/>
      <w:marBottom w:val="0"/>
      <w:divBdr>
        <w:top w:val="none" w:sz="0" w:space="0" w:color="auto"/>
        <w:left w:val="none" w:sz="0" w:space="0" w:color="auto"/>
        <w:bottom w:val="none" w:sz="0" w:space="0" w:color="auto"/>
        <w:right w:val="none" w:sz="0" w:space="0" w:color="auto"/>
      </w:divBdr>
    </w:div>
    <w:div w:id="1742290650">
      <w:bodyDiv w:val="1"/>
      <w:marLeft w:val="0"/>
      <w:marRight w:val="0"/>
      <w:marTop w:val="0"/>
      <w:marBottom w:val="0"/>
      <w:divBdr>
        <w:top w:val="none" w:sz="0" w:space="0" w:color="auto"/>
        <w:left w:val="none" w:sz="0" w:space="0" w:color="auto"/>
        <w:bottom w:val="none" w:sz="0" w:space="0" w:color="auto"/>
        <w:right w:val="none" w:sz="0" w:space="0" w:color="auto"/>
      </w:divBdr>
    </w:div>
    <w:div w:id="1778716766">
      <w:bodyDiv w:val="1"/>
      <w:marLeft w:val="0"/>
      <w:marRight w:val="0"/>
      <w:marTop w:val="0"/>
      <w:marBottom w:val="0"/>
      <w:divBdr>
        <w:top w:val="none" w:sz="0" w:space="0" w:color="auto"/>
        <w:left w:val="none" w:sz="0" w:space="0" w:color="auto"/>
        <w:bottom w:val="none" w:sz="0" w:space="0" w:color="auto"/>
        <w:right w:val="none" w:sz="0" w:space="0" w:color="auto"/>
      </w:divBdr>
      <w:divsChild>
        <w:div w:id="656301472">
          <w:marLeft w:val="0"/>
          <w:marRight w:val="0"/>
          <w:marTop w:val="0"/>
          <w:marBottom w:val="0"/>
          <w:divBdr>
            <w:top w:val="none" w:sz="0" w:space="0" w:color="auto"/>
            <w:left w:val="none" w:sz="0" w:space="0" w:color="auto"/>
            <w:bottom w:val="none" w:sz="0" w:space="0" w:color="auto"/>
            <w:right w:val="none" w:sz="0" w:space="0" w:color="auto"/>
          </w:divBdr>
        </w:div>
      </w:divsChild>
    </w:div>
    <w:div w:id="1785884681">
      <w:bodyDiv w:val="1"/>
      <w:marLeft w:val="0"/>
      <w:marRight w:val="0"/>
      <w:marTop w:val="0"/>
      <w:marBottom w:val="0"/>
      <w:divBdr>
        <w:top w:val="none" w:sz="0" w:space="0" w:color="auto"/>
        <w:left w:val="none" w:sz="0" w:space="0" w:color="auto"/>
        <w:bottom w:val="none" w:sz="0" w:space="0" w:color="auto"/>
        <w:right w:val="none" w:sz="0" w:space="0" w:color="auto"/>
      </w:divBdr>
      <w:divsChild>
        <w:div w:id="754546495">
          <w:marLeft w:val="0"/>
          <w:marRight w:val="0"/>
          <w:marTop w:val="0"/>
          <w:marBottom w:val="0"/>
          <w:divBdr>
            <w:top w:val="none" w:sz="0" w:space="0" w:color="auto"/>
            <w:left w:val="none" w:sz="0" w:space="0" w:color="auto"/>
            <w:bottom w:val="none" w:sz="0" w:space="0" w:color="auto"/>
            <w:right w:val="none" w:sz="0" w:space="0" w:color="auto"/>
          </w:divBdr>
        </w:div>
      </w:divsChild>
    </w:div>
    <w:div w:id="1842963109">
      <w:bodyDiv w:val="1"/>
      <w:marLeft w:val="0"/>
      <w:marRight w:val="0"/>
      <w:marTop w:val="0"/>
      <w:marBottom w:val="0"/>
      <w:divBdr>
        <w:top w:val="none" w:sz="0" w:space="0" w:color="auto"/>
        <w:left w:val="none" w:sz="0" w:space="0" w:color="auto"/>
        <w:bottom w:val="none" w:sz="0" w:space="0" w:color="auto"/>
        <w:right w:val="none" w:sz="0" w:space="0" w:color="auto"/>
      </w:divBdr>
    </w:div>
    <w:div w:id="1847208207">
      <w:bodyDiv w:val="1"/>
      <w:marLeft w:val="0"/>
      <w:marRight w:val="0"/>
      <w:marTop w:val="0"/>
      <w:marBottom w:val="0"/>
      <w:divBdr>
        <w:top w:val="none" w:sz="0" w:space="0" w:color="auto"/>
        <w:left w:val="none" w:sz="0" w:space="0" w:color="auto"/>
        <w:bottom w:val="none" w:sz="0" w:space="0" w:color="auto"/>
        <w:right w:val="none" w:sz="0" w:space="0" w:color="auto"/>
      </w:divBdr>
    </w:div>
    <w:div w:id="1875532974">
      <w:bodyDiv w:val="1"/>
      <w:marLeft w:val="0"/>
      <w:marRight w:val="0"/>
      <w:marTop w:val="0"/>
      <w:marBottom w:val="0"/>
      <w:divBdr>
        <w:top w:val="none" w:sz="0" w:space="0" w:color="auto"/>
        <w:left w:val="none" w:sz="0" w:space="0" w:color="auto"/>
        <w:bottom w:val="none" w:sz="0" w:space="0" w:color="auto"/>
        <w:right w:val="none" w:sz="0" w:space="0" w:color="auto"/>
      </w:divBdr>
    </w:div>
    <w:div w:id="1892955395">
      <w:bodyDiv w:val="1"/>
      <w:marLeft w:val="0"/>
      <w:marRight w:val="0"/>
      <w:marTop w:val="0"/>
      <w:marBottom w:val="0"/>
      <w:divBdr>
        <w:top w:val="none" w:sz="0" w:space="0" w:color="auto"/>
        <w:left w:val="none" w:sz="0" w:space="0" w:color="auto"/>
        <w:bottom w:val="none" w:sz="0" w:space="0" w:color="auto"/>
        <w:right w:val="none" w:sz="0" w:space="0" w:color="auto"/>
      </w:divBdr>
    </w:div>
    <w:div w:id="1925409713">
      <w:bodyDiv w:val="1"/>
      <w:marLeft w:val="0"/>
      <w:marRight w:val="0"/>
      <w:marTop w:val="0"/>
      <w:marBottom w:val="0"/>
      <w:divBdr>
        <w:top w:val="none" w:sz="0" w:space="0" w:color="auto"/>
        <w:left w:val="none" w:sz="0" w:space="0" w:color="auto"/>
        <w:bottom w:val="none" w:sz="0" w:space="0" w:color="auto"/>
        <w:right w:val="none" w:sz="0" w:space="0" w:color="auto"/>
      </w:divBdr>
    </w:div>
    <w:div w:id="1934974545">
      <w:bodyDiv w:val="1"/>
      <w:marLeft w:val="0"/>
      <w:marRight w:val="0"/>
      <w:marTop w:val="0"/>
      <w:marBottom w:val="0"/>
      <w:divBdr>
        <w:top w:val="none" w:sz="0" w:space="0" w:color="auto"/>
        <w:left w:val="none" w:sz="0" w:space="0" w:color="auto"/>
        <w:bottom w:val="none" w:sz="0" w:space="0" w:color="auto"/>
        <w:right w:val="none" w:sz="0" w:space="0" w:color="auto"/>
      </w:divBdr>
    </w:div>
    <w:div w:id="1936934454">
      <w:bodyDiv w:val="1"/>
      <w:marLeft w:val="0"/>
      <w:marRight w:val="0"/>
      <w:marTop w:val="0"/>
      <w:marBottom w:val="0"/>
      <w:divBdr>
        <w:top w:val="none" w:sz="0" w:space="0" w:color="auto"/>
        <w:left w:val="none" w:sz="0" w:space="0" w:color="auto"/>
        <w:bottom w:val="none" w:sz="0" w:space="0" w:color="auto"/>
        <w:right w:val="none" w:sz="0" w:space="0" w:color="auto"/>
      </w:divBdr>
      <w:divsChild>
        <w:div w:id="177425552">
          <w:marLeft w:val="0"/>
          <w:marRight w:val="0"/>
          <w:marTop w:val="0"/>
          <w:marBottom w:val="0"/>
          <w:divBdr>
            <w:top w:val="none" w:sz="0" w:space="0" w:color="auto"/>
            <w:left w:val="none" w:sz="0" w:space="0" w:color="auto"/>
            <w:bottom w:val="none" w:sz="0" w:space="0" w:color="auto"/>
            <w:right w:val="none" w:sz="0" w:space="0" w:color="auto"/>
          </w:divBdr>
        </w:div>
        <w:div w:id="408115089">
          <w:marLeft w:val="0"/>
          <w:marRight w:val="0"/>
          <w:marTop w:val="0"/>
          <w:marBottom w:val="0"/>
          <w:divBdr>
            <w:top w:val="none" w:sz="0" w:space="0" w:color="auto"/>
            <w:left w:val="none" w:sz="0" w:space="0" w:color="auto"/>
            <w:bottom w:val="none" w:sz="0" w:space="0" w:color="auto"/>
            <w:right w:val="none" w:sz="0" w:space="0" w:color="auto"/>
          </w:divBdr>
        </w:div>
        <w:div w:id="1159495408">
          <w:marLeft w:val="0"/>
          <w:marRight w:val="0"/>
          <w:marTop w:val="0"/>
          <w:marBottom w:val="0"/>
          <w:divBdr>
            <w:top w:val="none" w:sz="0" w:space="0" w:color="auto"/>
            <w:left w:val="none" w:sz="0" w:space="0" w:color="auto"/>
            <w:bottom w:val="none" w:sz="0" w:space="0" w:color="auto"/>
            <w:right w:val="none" w:sz="0" w:space="0" w:color="auto"/>
          </w:divBdr>
        </w:div>
      </w:divsChild>
    </w:div>
    <w:div w:id="1943763495">
      <w:bodyDiv w:val="1"/>
      <w:marLeft w:val="0"/>
      <w:marRight w:val="0"/>
      <w:marTop w:val="0"/>
      <w:marBottom w:val="0"/>
      <w:divBdr>
        <w:top w:val="none" w:sz="0" w:space="0" w:color="auto"/>
        <w:left w:val="none" w:sz="0" w:space="0" w:color="auto"/>
        <w:bottom w:val="none" w:sz="0" w:space="0" w:color="auto"/>
        <w:right w:val="none" w:sz="0" w:space="0" w:color="auto"/>
      </w:divBdr>
    </w:div>
    <w:div w:id="1954052900">
      <w:bodyDiv w:val="1"/>
      <w:marLeft w:val="0"/>
      <w:marRight w:val="0"/>
      <w:marTop w:val="0"/>
      <w:marBottom w:val="0"/>
      <w:divBdr>
        <w:top w:val="none" w:sz="0" w:space="0" w:color="auto"/>
        <w:left w:val="none" w:sz="0" w:space="0" w:color="auto"/>
        <w:bottom w:val="none" w:sz="0" w:space="0" w:color="auto"/>
        <w:right w:val="none" w:sz="0" w:space="0" w:color="auto"/>
      </w:divBdr>
    </w:div>
    <w:div w:id="1972443066">
      <w:bodyDiv w:val="1"/>
      <w:marLeft w:val="0"/>
      <w:marRight w:val="0"/>
      <w:marTop w:val="0"/>
      <w:marBottom w:val="0"/>
      <w:divBdr>
        <w:top w:val="none" w:sz="0" w:space="0" w:color="auto"/>
        <w:left w:val="none" w:sz="0" w:space="0" w:color="auto"/>
        <w:bottom w:val="none" w:sz="0" w:space="0" w:color="auto"/>
        <w:right w:val="none" w:sz="0" w:space="0" w:color="auto"/>
      </w:divBdr>
    </w:div>
    <w:div w:id="1988508374">
      <w:bodyDiv w:val="1"/>
      <w:marLeft w:val="0"/>
      <w:marRight w:val="0"/>
      <w:marTop w:val="0"/>
      <w:marBottom w:val="0"/>
      <w:divBdr>
        <w:top w:val="none" w:sz="0" w:space="0" w:color="auto"/>
        <w:left w:val="none" w:sz="0" w:space="0" w:color="auto"/>
        <w:bottom w:val="none" w:sz="0" w:space="0" w:color="auto"/>
        <w:right w:val="none" w:sz="0" w:space="0" w:color="auto"/>
      </w:divBdr>
    </w:div>
    <w:div w:id="1997996056">
      <w:bodyDiv w:val="1"/>
      <w:marLeft w:val="0"/>
      <w:marRight w:val="0"/>
      <w:marTop w:val="0"/>
      <w:marBottom w:val="0"/>
      <w:divBdr>
        <w:top w:val="none" w:sz="0" w:space="0" w:color="auto"/>
        <w:left w:val="none" w:sz="0" w:space="0" w:color="auto"/>
        <w:bottom w:val="none" w:sz="0" w:space="0" w:color="auto"/>
        <w:right w:val="none" w:sz="0" w:space="0" w:color="auto"/>
      </w:divBdr>
    </w:div>
    <w:div w:id="2000764566">
      <w:bodyDiv w:val="1"/>
      <w:marLeft w:val="0"/>
      <w:marRight w:val="0"/>
      <w:marTop w:val="0"/>
      <w:marBottom w:val="0"/>
      <w:divBdr>
        <w:top w:val="none" w:sz="0" w:space="0" w:color="auto"/>
        <w:left w:val="none" w:sz="0" w:space="0" w:color="auto"/>
        <w:bottom w:val="none" w:sz="0" w:space="0" w:color="auto"/>
        <w:right w:val="none" w:sz="0" w:space="0" w:color="auto"/>
      </w:divBdr>
    </w:div>
    <w:div w:id="2044746904">
      <w:bodyDiv w:val="1"/>
      <w:marLeft w:val="0"/>
      <w:marRight w:val="0"/>
      <w:marTop w:val="0"/>
      <w:marBottom w:val="0"/>
      <w:divBdr>
        <w:top w:val="none" w:sz="0" w:space="0" w:color="auto"/>
        <w:left w:val="none" w:sz="0" w:space="0" w:color="auto"/>
        <w:bottom w:val="none" w:sz="0" w:space="0" w:color="auto"/>
        <w:right w:val="none" w:sz="0" w:space="0" w:color="auto"/>
      </w:divBdr>
    </w:div>
    <w:div w:id="2063557917">
      <w:bodyDiv w:val="1"/>
      <w:marLeft w:val="0"/>
      <w:marRight w:val="0"/>
      <w:marTop w:val="0"/>
      <w:marBottom w:val="0"/>
      <w:divBdr>
        <w:top w:val="none" w:sz="0" w:space="0" w:color="auto"/>
        <w:left w:val="none" w:sz="0" w:space="0" w:color="auto"/>
        <w:bottom w:val="none" w:sz="0" w:space="0" w:color="auto"/>
        <w:right w:val="none" w:sz="0" w:space="0" w:color="auto"/>
      </w:divBdr>
    </w:div>
    <w:div w:id="2074769866">
      <w:bodyDiv w:val="1"/>
      <w:marLeft w:val="0"/>
      <w:marRight w:val="0"/>
      <w:marTop w:val="0"/>
      <w:marBottom w:val="0"/>
      <w:divBdr>
        <w:top w:val="none" w:sz="0" w:space="0" w:color="auto"/>
        <w:left w:val="none" w:sz="0" w:space="0" w:color="auto"/>
        <w:bottom w:val="none" w:sz="0" w:space="0" w:color="auto"/>
        <w:right w:val="none" w:sz="0" w:space="0" w:color="auto"/>
      </w:divBdr>
      <w:divsChild>
        <w:div w:id="1343120741">
          <w:marLeft w:val="0"/>
          <w:marRight w:val="0"/>
          <w:marTop w:val="0"/>
          <w:marBottom w:val="0"/>
          <w:divBdr>
            <w:top w:val="none" w:sz="0" w:space="0" w:color="auto"/>
            <w:left w:val="none" w:sz="0" w:space="0" w:color="auto"/>
            <w:bottom w:val="none" w:sz="0" w:space="0" w:color="auto"/>
            <w:right w:val="none" w:sz="0" w:space="0" w:color="auto"/>
          </w:divBdr>
          <w:divsChild>
            <w:div w:id="282662405">
              <w:marLeft w:val="0"/>
              <w:marRight w:val="0"/>
              <w:marTop w:val="0"/>
              <w:marBottom w:val="0"/>
              <w:divBdr>
                <w:top w:val="none" w:sz="0" w:space="0" w:color="auto"/>
                <w:left w:val="none" w:sz="0" w:space="0" w:color="auto"/>
                <w:bottom w:val="none" w:sz="0" w:space="0" w:color="auto"/>
                <w:right w:val="none" w:sz="0" w:space="0" w:color="auto"/>
              </w:divBdr>
              <w:divsChild>
                <w:div w:id="304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4819">
      <w:bodyDiv w:val="1"/>
      <w:marLeft w:val="0"/>
      <w:marRight w:val="0"/>
      <w:marTop w:val="0"/>
      <w:marBottom w:val="0"/>
      <w:divBdr>
        <w:top w:val="none" w:sz="0" w:space="0" w:color="auto"/>
        <w:left w:val="none" w:sz="0" w:space="0" w:color="auto"/>
        <w:bottom w:val="none" w:sz="0" w:space="0" w:color="auto"/>
        <w:right w:val="none" w:sz="0" w:space="0" w:color="auto"/>
      </w:divBdr>
    </w:div>
    <w:div w:id="2099907015">
      <w:bodyDiv w:val="1"/>
      <w:marLeft w:val="0"/>
      <w:marRight w:val="0"/>
      <w:marTop w:val="0"/>
      <w:marBottom w:val="0"/>
      <w:divBdr>
        <w:top w:val="none" w:sz="0" w:space="0" w:color="auto"/>
        <w:left w:val="none" w:sz="0" w:space="0" w:color="auto"/>
        <w:bottom w:val="none" w:sz="0" w:space="0" w:color="auto"/>
        <w:right w:val="none" w:sz="0" w:space="0" w:color="auto"/>
      </w:divBdr>
    </w:div>
    <w:div w:id="2107924329">
      <w:bodyDiv w:val="1"/>
      <w:marLeft w:val="0"/>
      <w:marRight w:val="0"/>
      <w:marTop w:val="0"/>
      <w:marBottom w:val="0"/>
      <w:divBdr>
        <w:top w:val="none" w:sz="0" w:space="0" w:color="auto"/>
        <w:left w:val="none" w:sz="0" w:space="0" w:color="auto"/>
        <w:bottom w:val="none" w:sz="0" w:space="0" w:color="auto"/>
        <w:right w:val="none" w:sz="0" w:space="0" w:color="auto"/>
      </w:divBdr>
      <w:divsChild>
        <w:div w:id="688796061">
          <w:marLeft w:val="0"/>
          <w:marRight w:val="0"/>
          <w:marTop w:val="0"/>
          <w:marBottom w:val="0"/>
          <w:divBdr>
            <w:top w:val="none" w:sz="0" w:space="0" w:color="auto"/>
            <w:left w:val="none" w:sz="0" w:space="0" w:color="auto"/>
            <w:bottom w:val="none" w:sz="0" w:space="0" w:color="auto"/>
            <w:right w:val="none" w:sz="0" w:space="0" w:color="auto"/>
          </w:divBdr>
        </w:div>
      </w:divsChild>
    </w:div>
    <w:div w:id="2123067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2/feb012.pdf" TargetMode="External"/><Relationship Id="rId13" Type="http://schemas.openxmlformats.org/officeDocument/2006/relationships/image" Target="media/image2.png"/><Relationship Id="rId18" Type="http://schemas.openxmlformats.org/officeDocument/2006/relationships/hyperlink" Target="https://legislacion.edomex.gob.mx/sites/legislacion.edomex.gob.mx/files/files/pdf/gct/2022/febrero/feb151/feb151a.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legislacion.edomex.gob.mx/sites/legislacion.edomex.gob.mx/files/files/pdf/gct/2022/febrero/feb161/feb161a.pdf"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s://legislacion.edomex.gob.mx/sites/legislacion.edomex.gob.mx/files/files/pdf/gct/2022/febrero/feb151/feb151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legislacion.edomex.gob.mx/sites/legislacion.edomex.gob.mx/files/files/pdf/gct/2022/febrero/feb151/feb151a.pdf" TargetMode="External"/><Relationship Id="rId19" Type="http://schemas.openxmlformats.org/officeDocument/2006/relationships/hyperlink" Target="https://legislacion.edomex.gob.mx/sites/legislacion.edomex.gob.mx/files/files/pdf/gct/2022/febrero/feb252/feb252h.pdf" TargetMode="External"/><Relationship Id="rId4" Type="http://schemas.openxmlformats.org/officeDocument/2006/relationships/settings" Target="settings.xml"/><Relationship Id="rId9" Type="http://schemas.openxmlformats.org/officeDocument/2006/relationships/hyperlink" Target="https://legislacion.edomex.gob.mx/sites/legislacion.edomex.gob.mx/files/files/pdf/gct/2022/feb092.pdf" TargetMode="External"/><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3C95C-E1EE-4392-8C5B-B976C5CE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14</Pages>
  <Words>3805</Words>
  <Characters>20929</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24685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Soc</dc:creator>
  <cp:keywords/>
  <dc:description/>
  <cp:lastModifiedBy>Jose Luis. Navarrete Vuelvas</cp:lastModifiedBy>
  <cp:revision>2</cp:revision>
  <cp:lastPrinted>2021-02-02T18:14:00Z</cp:lastPrinted>
  <dcterms:created xsi:type="dcterms:W3CDTF">2020-01-30T22:48:00Z</dcterms:created>
  <dcterms:modified xsi:type="dcterms:W3CDTF">2022-03-01T23:43:00Z</dcterms:modified>
</cp:coreProperties>
</file>